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72" w:type="dxa"/>
        <w:tblLook w:val="04A0"/>
      </w:tblPr>
      <w:tblGrid>
        <w:gridCol w:w="4150"/>
        <w:gridCol w:w="1667"/>
        <w:gridCol w:w="4288"/>
      </w:tblGrid>
      <w:tr w:rsidR="00D37D5C" w:rsidRPr="0072042E" w:rsidTr="00674B22">
        <w:trPr>
          <w:trHeight w:val="1369"/>
        </w:trPr>
        <w:tc>
          <w:tcPr>
            <w:tcW w:w="4150" w:type="dxa"/>
          </w:tcPr>
          <w:p w:rsidR="00D37D5C" w:rsidRPr="0072042E" w:rsidRDefault="003E0678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Group 74" o:spid="_x0000_s1026" style="position:absolute;left:0;text-align:left;margin-left:33pt;margin-top:12.0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">
                  <v:line id="Line 75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4I/MQAAADbAAAADwAAAGRycy9kb3ducmV2LnhtbESPT4vCMBTE78J+h/AWvGnqgn+oRpHC&#10;wrJeXPXi7ZE822rz0m2ytfrpN4LgcZiZ3zCLVWcr0VLjS8cKRsMEBLF2puRcwWH/OZiB8AHZYOWY&#10;FNzIw2r51ltgatyVf6jdhVxECPsUFRQh1KmUXhdk0Q9dTRy9k2sshiibXJoGrxFuK/mRJBNpseS4&#10;UGBNWUH6svuzCr633TrLUVe8lfdM387TY/u7Uar/3q3nIAJ14RV+tr+MgvEEH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gj8xAAAANsAAAAPAAAAAAAAAAAA&#10;AAAAAKECAABkcnMvZG93bnJldi54bWxQSwUGAAAAAAQABAD5AAAAkgMAAAAA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XksnFAAAA2wAAAA8AAABkcnMvZG93bnJldi54bWxEj91qwkAUhO+FvsNyhN7pRkt/SLNKIwQF&#10;oaAGineH7GkSmj0bdteYvr1bKHg5zMw3TLYeTScGcr61rGAxT0AQV1a3XCsoT8XsDYQPyBo7y6Tg&#10;lzysVw+TDFNtr3yg4RhqESHsU1TQhNCnUvqqIYN+bnvi6H1bZzBE6WqpHV4j3HRymSQv0mDLcaHB&#10;njYNVT/Hi1Hg+LT9LJ6Kr905L8vz9pCHyz5X6nE6fryDCDSGe/i/vdMKnl/h70v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15LJxQAAANsAAAAPAAAAAAAAAAAAAAAA&#10;AJ8CAABkcnMvZG93bnJldi54bWxQSwUGAAAAAAQABAD3AAAAkQMAAAAA&#10;" stroked="t" strokecolor="white">
                    <v:imagedata r:id="rId4" o:title="ГербМР"/>
                  </v:shape>
                </v:group>
              </w:pict>
            </w:r>
            <w:r w:rsidR="00D37D5C" w:rsidRPr="0072042E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="00D37D5C" w:rsidRPr="007204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="00D37D5C" w:rsidRPr="0072042E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="00D37D5C" w:rsidRPr="0072042E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="00D37D5C" w:rsidRPr="0072042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="00D37D5C" w:rsidRPr="007204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D37D5C" w:rsidRPr="0072042E" w:rsidRDefault="00D37D5C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72042E">
              <w:rPr>
                <w:rFonts w:ascii="Times New Roman" w:hAnsi="Times New Roman"/>
                <w:sz w:val="24"/>
                <w:szCs w:val="24"/>
              </w:rPr>
              <w:t>к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муниципальрайонын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арамалыауыл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>м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</w:tc>
        <w:tc>
          <w:tcPr>
            <w:tcW w:w="1667" w:type="dxa"/>
          </w:tcPr>
          <w:p w:rsidR="00D37D5C" w:rsidRPr="0072042E" w:rsidRDefault="00D37D5C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37D5C" w:rsidRPr="0072042E" w:rsidRDefault="00D37D5C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 xml:space="preserve">Совет  сельского поселения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Новокарамалинский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D37D5C" w:rsidRPr="0072042E" w:rsidRDefault="00D37D5C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37D5C" w:rsidRPr="0072042E" w:rsidRDefault="00D37D5C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D37D5C" w:rsidRPr="0072042E" w:rsidTr="00674B22">
        <w:trPr>
          <w:trHeight w:val="370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37D5C" w:rsidRPr="0072042E" w:rsidRDefault="00D37D5C" w:rsidP="00674B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37D5C" w:rsidRPr="0072042E" w:rsidRDefault="00D37D5C" w:rsidP="00674B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37D5C" w:rsidRPr="0072042E" w:rsidRDefault="00D37D5C" w:rsidP="00674B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D5C" w:rsidRDefault="00D37D5C" w:rsidP="00D37D5C">
      <w:pPr>
        <w:rPr>
          <w:rFonts w:ascii="Century Tat" w:hAnsi="Century Tat"/>
          <w:b/>
          <w:bCs/>
        </w:rPr>
      </w:pPr>
    </w:p>
    <w:p w:rsidR="00D37D5C" w:rsidRPr="0078410B" w:rsidRDefault="00D37D5C" w:rsidP="00D37D5C">
      <w:pPr>
        <w:rPr>
          <w:rFonts w:ascii="Times New Roman" w:hAnsi="Times New Roman"/>
          <w:b/>
          <w:sz w:val="28"/>
          <w:szCs w:val="28"/>
        </w:rPr>
      </w:pPr>
      <w:r w:rsidRPr="0078410B">
        <w:rPr>
          <w:rFonts w:ascii="Times New Roman" w:hAnsi="Times New Roman"/>
          <w:b/>
          <w:sz w:val="28"/>
          <w:szCs w:val="28"/>
          <w:lang w:val="en-US"/>
        </w:rPr>
        <w:t>K</w:t>
      </w:r>
      <w:r w:rsidRPr="0078410B">
        <w:rPr>
          <w:rFonts w:ascii="Times New Roman" w:hAnsi="Times New Roman"/>
          <w:b/>
          <w:sz w:val="28"/>
          <w:szCs w:val="28"/>
        </w:rPr>
        <w:t xml:space="preserve">АРАР                </w:t>
      </w:r>
      <w:r w:rsidRPr="0078410B">
        <w:rPr>
          <w:rFonts w:ascii="Times New Roman" w:hAnsi="Times New Roman"/>
          <w:b/>
          <w:sz w:val="28"/>
          <w:szCs w:val="28"/>
        </w:rPr>
        <w:tab/>
      </w:r>
      <w:r w:rsidRPr="0078410B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78410B">
        <w:rPr>
          <w:rFonts w:ascii="Times New Roman" w:hAnsi="Times New Roman"/>
          <w:b/>
          <w:sz w:val="28"/>
          <w:szCs w:val="28"/>
        </w:rPr>
        <w:t xml:space="preserve">      РЕШЕНИЕ</w:t>
      </w:r>
    </w:p>
    <w:p w:rsidR="00D37D5C" w:rsidRPr="002A76F2" w:rsidRDefault="00D37D5C" w:rsidP="00D37D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6F2">
        <w:rPr>
          <w:rFonts w:ascii="Times New Roman" w:hAnsi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 розничная продажа алкогольной продукции</w:t>
      </w:r>
    </w:p>
    <w:p w:rsidR="00D37D5C" w:rsidRPr="002A76F2" w:rsidRDefault="00D37D5C" w:rsidP="00D37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7D5C" w:rsidRPr="00071466" w:rsidRDefault="00D37D5C" w:rsidP="00D37D5C">
      <w:pPr>
        <w:shd w:val="clear" w:color="auto" w:fill="FFFFFF"/>
        <w:suppressAutoHyphens/>
        <w:spacing w:line="240" w:lineRule="auto"/>
        <w:ind w:left="-360" w:right="-8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441">
        <w:rPr>
          <w:rFonts w:ascii="Times New Roman" w:hAnsi="Times New Roman"/>
          <w:sz w:val="28"/>
          <w:szCs w:val="28"/>
        </w:rPr>
        <w:t>В соответствии со статьей 16 Федерального закона от 22.11.1995 №171-ФЗ  « О государственном регулировании производства и оборота  этилового спирта, алкогольной и спиртосодержащей продукции и об ограничении потребления (распития) алкогольной продукции», постановлением   Правительства Российской Федерации  от 27.12.2012 г № 1425 « Об определении органами государственной власти субъектов Российской Федерации мест массового скопления граждан  и мест нахождения источников повышенной опасности, в которых не допускается розничная</w:t>
      </w:r>
      <w:proofErr w:type="gramEnd"/>
      <w:r w:rsidRPr="006A5441">
        <w:rPr>
          <w:rFonts w:ascii="Times New Roman" w:hAnsi="Times New Roman"/>
          <w:sz w:val="28"/>
          <w:szCs w:val="28"/>
        </w:rPr>
        <w:t xml:space="preserve">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и, руководствуясь ст. 14 Федерального закона  от 06.10.2003г  №131–ФЗ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6A5441">
        <w:rPr>
          <w:rFonts w:ascii="Times New Roman" w:hAnsi="Times New Roman"/>
          <w:sz w:val="28"/>
          <w:szCs w:val="28"/>
        </w:rPr>
        <w:t>Новокарамалинский</w:t>
      </w:r>
      <w:r>
        <w:rPr>
          <w:rFonts w:ascii="Times New Roman" w:hAnsi="Times New Roman"/>
          <w:sz w:val="28"/>
          <w:szCs w:val="28"/>
        </w:rPr>
        <w:t>сельсовет</w:t>
      </w:r>
      <w:r w:rsidRPr="006A5441">
        <w:rPr>
          <w:rFonts w:ascii="Times New Roman" w:hAnsi="Times New Roman"/>
          <w:b/>
          <w:sz w:val="28"/>
          <w:szCs w:val="28"/>
        </w:rPr>
        <w:t>РЕШИЛ</w:t>
      </w:r>
      <w:proofErr w:type="spellEnd"/>
      <w:r w:rsidRPr="006A5441">
        <w:rPr>
          <w:rFonts w:ascii="Times New Roman" w:hAnsi="Times New Roman"/>
          <w:b/>
          <w:sz w:val="28"/>
          <w:szCs w:val="28"/>
        </w:rPr>
        <w:t>:</w:t>
      </w:r>
    </w:p>
    <w:p w:rsidR="00D37D5C" w:rsidRPr="006A5441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5441">
        <w:rPr>
          <w:rFonts w:ascii="Times New Roman" w:hAnsi="Times New Roman"/>
          <w:sz w:val="28"/>
          <w:szCs w:val="28"/>
        </w:rPr>
        <w:t xml:space="preserve">      1.</w:t>
      </w:r>
      <w:r w:rsidRPr="006A5441">
        <w:rPr>
          <w:rFonts w:ascii="Times New Roman" w:eastAsia="Calibri" w:hAnsi="Times New Roman"/>
          <w:sz w:val="28"/>
          <w:szCs w:val="28"/>
        </w:rPr>
        <w:t xml:space="preserve"> Утвердить Порядок определения прилегающих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Pr="006A5441">
        <w:rPr>
          <w:rFonts w:ascii="Times New Roman" w:eastAsia="Calibri" w:hAnsi="Times New Roman"/>
          <w:sz w:val="28"/>
          <w:szCs w:val="28"/>
        </w:rPr>
        <w:t>Новокарамалинский</w:t>
      </w:r>
      <w:proofErr w:type="spellEnd"/>
      <w:r w:rsidRPr="006A5441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5441">
        <w:rPr>
          <w:rFonts w:ascii="Times New Roman" w:eastAsia="Calibri" w:hAnsi="Times New Roman"/>
          <w:sz w:val="28"/>
          <w:szCs w:val="28"/>
        </w:rPr>
        <w:t>Миякинский</w:t>
      </w:r>
      <w:proofErr w:type="spellEnd"/>
      <w:r w:rsidRPr="006A5441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(далее - Порядок) согласно приложению № 1 к настоящему Решению.</w:t>
      </w:r>
    </w:p>
    <w:p w:rsidR="00D37D5C" w:rsidRPr="006A5441" w:rsidRDefault="00D37D5C" w:rsidP="00D37D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441">
        <w:rPr>
          <w:rFonts w:ascii="Times New Roman" w:eastAsia="Calibri" w:hAnsi="Times New Roman"/>
          <w:sz w:val="28"/>
          <w:szCs w:val="28"/>
        </w:rPr>
        <w:t xml:space="preserve">     2.</w:t>
      </w:r>
      <w:r w:rsidRPr="006A5441">
        <w:rPr>
          <w:rFonts w:ascii="Times New Roman" w:hAnsi="Times New Roman"/>
          <w:sz w:val="28"/>
          <w:szCs w:val="28"/>
        </w:rPr>
        <w:t>Утвердить  перечень организаций и объектов, на прилегающих  территориях которых не допускается  розничная продажа алкогольной продукции (приложение №2)</w:t>
      </w:r>
    </w:p>
    <w:p w:rsidR="00D37D5C" w:rsidRPr="006A5441" w:rsidRDefault="00D37D5C" w:rsidP="00D37D5C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6A5441">
        <w:rPr>
          <w:rFonts w:ascii="Times New Roman" w:hAnsi="Times New Roman"/>
          <w:sz w:val="28"/>
          <w:szCs w:val="28"/>
        </w:rPr>
        <w:t xml:space="preserve">      3. Утвердить границы прилегающих к организациям и объектам территорий, на которых не допускается розничная продажа алкогольной продукции, согласно приложениям:</w:t>
      </w:r>
      <w:r w:rsidRPr="006A544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A5441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6A5441">
        <w:rPr>
          <w:rFonts w:ascii="Times New Roman" w:hAnsi="Times New Roman"/>
          <w:sz w:val="28"/>
          <w:szCs w:val="28"/>
        </w:rPr>
        <w:t xml:space="preserve">Схема границ прилегающей территории  к МБОУ СОШ   в с. Новые </w:t>
      </w:r>
      <w:proofErr w:type="spellStart"/>
      <w:r w:rsidRPr="006A5441">
        <w:rPr>
          <w:rFonts w:ascii="Times New Roman" w:hAnsi="Times New Roman"/>
          <w:sz w:val="28"/>
          <w:szCs w:val="28"/>
        </w:rPr>
        <w:t>Карамалы</w:t>
      </w:r>
      <w:proofErr w:type="spellEnd"/>
      <w:r w:rsidRPr="006A5441">
        <w:rPr>
          <w:rFonts w:ascii="Times New Roman" w:hAnsi="Times New Roman"/>
          <w:sz w:val="28"/>
          <w:szCs w:val="28"/>
        </w:rPr>
        <w:t xml:space="preserve">  ул. Школьная,  </w:t>
      </w:r>
      <w:r>
        <w:rPr>
          <w:rFonts w:ascii="Times New Roman" w:hAnsi="Times New Roman"/>
          <w:sz w:val="28"/>
          <w:szCs w:val="28"/>
        </w:rPr>
        <w:t>28</w:t>
      </w:r>
      <w:r w:rsidRPr="006A5441">
        <w:rPr>
          <w:rFonts w:ascii="Times New Roman" w:hAnsi="Times New Roman"/>
          <w:sz w:val="28"/>
          <w:szCs w:val="28"/>
        </w:rPr>
        <w:t xml:space="preserve">  (приложение №3);</w:t>
      </w:r>
      <w:r w:rsidRPr="006A544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A5441">
        <w:rPr>
          <w:rFonts w:ascii="Times New Roman" w:hAnsi="Times New Roman"/>
          <w:sz w:val="28"/>
          <w:szCs w:val="28"/>
        </w:rPr>
        <w:br/>
      </w:r>
      <w:r w:rsidRPr="006A5441">
        <w:rPr>
          <w:rFonts w:ascii="Times New Roman" w:hAnsi="Times New Roman"/>
          <w:sz w:val="28"/>
          <w:szCs w:val="28"/>
        </w:rPr>
        <w:lastRenderedPageBreak/>
        <w:t xml:space="preserve">- Схема границ прилегающей территории  к МБДОУ  детский сад в с. Новые </w:t>
      </w:r>
      <w:proofErr w:type="spellStart"/>
      <w:r w:rsidRPr="006A5441">
        <w:rPr>
          <w:rFonts w:ascii="Times New Roman" w:hAnsi="Times New Roman"/>
          <w:sz w:val="28"/>
          <w:szCs w:val="28"/>
        </w:rPr>
        <w:t>Карамалы</w:t>
      </w:r>
      <w:proofErr w:type="spellEnd"/>
      <w:r w:rsidRPr="006A5441">
        <w:rPr>
          <w:rFonts w:ascii="Times New Roman" w:hAnsi="Times New Roman"/>
          <w:sz w:val="28"/>
          <w:szCs w:val="28"/>
        </w:rPr>
        <w:t xml:space="preserve">  ул. Центральная  ,</w:t>
      </w:r>
      <w:r>
        <w:rPr>
          <w:rFonts w:ascii="Times New Roman" w:hAnsi="Times New Roman"/>
          <w:sz w:val="28"/>
          <w:szCs w:val="28"/>
        </w:rPr>
        <w:t>57 «Б»</w:t>
      </w:r>
      <w:r w:rsidRPr="006A5441">
        <w:rPr>
          <w:rFonts w:ascii="Times New Roman" w:hAnsi="Times New Roman"/>
          <w:sz w:val="28"/>
          <w:szCs w:val="28"/>
        </w:rPr>
        <w:t xml:space="preserve"> (приложение № 4);</w:t>
      </w:r>
      <w:r w:rsidRPr="006A544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A5441">
        <w:rPr>
          <w:rFonts w:ascii="Times New Roman" w:hAnsi="Times New Roman"/>
          <w:sz w:val="28"/>
          <w:szCs w:val="28"/>
        </w:rPr>
        <w:br/>
        <w:t xml:space="preserve">- Схема границ прилегающей территории  к сельскому  дому культуры в с. Новые </w:t>
      </w:r>
      <w:proofErr w:type="spellStart"/>
      <w:r w:rsidRPr="006A5441">
        <w:rPr>
          <w:rFonts w:ascii="Times New Roman" w:hAnsi="Times New Roman"/>
          <w:sz w:val="28"/>
          <w:szCs w:val="28"/>
        </w:rPr>
        <w:t>Карамалы</w:t>
      </w:r>
      <w:proofErr w:type="spellEnd"/>
      <w:r w:rsidRPr="006A5441">
        <w:rPr>
          <w:rFonts w:ascii="Times New Roman" w:hAnsi="Times New Roman"/>
          <w:sz w:val="28"/>
          <w:szCs w:val="28"/>
        </w:rPr>
        <w:t xml:space="preserve"> ул. Центральная , </w:t>
      </w:r>
      <w:r>
        <w:rPr>
          <w:rFonts w:ascii="Times New Roman" w:hAnsi="Times New Roman"/>
          <w:sz w:val="28"/>
          <w:szCs w:val="28"/>
        </w:rPr>
        <w:t>57 «А»</w:t>
      </w:r>
      <w:r w:rsidRPr="006A5441">
        <w:rPr>
          <w:rFonts w:ascii="Times New Roman" w:hAnsi="Times New Roman"/>
          <w:sz w:val="28"/>
          <w:szCs w:val="28"/>
        </w:rPr>
        <w:t xml:space="preserve"> (приложение № 5).</w:t>
      </w:r>
      <w:r w:rsidRPr="006A5441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End"/>
    </w:p>
    <w:p w:rsidR="00D37D5C" w:rsidRPr="006A5441" w:rsidRDefault="00D37D5C" w:rsidP="00D37D5C">
      <w:pPr>
        <w:spacing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6A5441">
        <w:rPr>
          <w:rFonts w:ascii="Times New Roman" w:hAnsi="Times New Roman"/>
          <w:sz w:val="28"/>
          <w:szCs w:val="28"/>
        </w:rPr>
        <w:t xml:space="preserve">- Схема границ прилегающей территории к  фельдшерско-акушерскому пункту в с. Новые </w:t>
      </w:r>
      <w:proofErr w:type="spellStart"/>
      <w:r w:rsidRPr="006A5441">
        <w:rPr>
          <w:rFonts w:ascii="Times New Roman" w:hAnsi="Times New Roman"/>
          <w:sz w:val="28"/>
          <w:szCs w:val="28"/>
        </w:rPr>
        <w:t>Карамалы</w:t>
      </w:r>
      <w:proofErr w:type="spellEnd"/>
      <w:r w:rsidRPr="006A5441">
        <w:rPr>
          <w:rFonts w:ascii="Times New Roman" w:hAnsi="Times New Roman"/>
          <w:sz w:val="28"/>
          <w:szCs w:val="28"/>
        </w:rPr>
        <w:t xml:space="preserve"> ул. Центральная, </w:t>
      </w:r>
      <w:r>
        <w:rPr>
          <w:rFonts w:ascii="Times New Roman" w:hAnsi="Times New Roman"/>
          <w:sz w:val="28"/>
          <w:szCs w:val="28"/>
        </w:rPr>
        <w:t>47 «А»</w:t>
      </w:r>
      <w:r w:rsidRPr="006A5441">
        <w:rPr>
          <w:rFonts w:ascii="Times New Roman" w:hAnsi="Times New Roman"/>
          <w:sz w:val="28"/>
          <w:szCs w:val="28"/>
        </w:rPr>
        <w:t xml:space="preserve"> (приложение № 6).</w:t>
      </w:r>
      <w:r w:rsidRPr="006A5441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End"/>
    </w:p>
    <w:p w:rsidR="00D37D5C" w:rsidRPr="006A5441" w:rsidRDefault="00D37D5C" w:rsidP="00D37D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441">
        <w:rPr>
          <w:rFonts w:ascii="Times New Roman" w:hAnsi="Times New Roman"/>
          <w:sz w:val="28"/>
          <w:szCs w:val="28"/>
        </w:rPr>
        <w:t xml:space="preserve">- Схема границ прилегающей  территории к зданию сельского дома культуры и фельдшерско-акушерского пункта в д. </w:t>
      </w:r>
      <w:proofErr w:type="spellStart"/>
      <w:r w:rsidRPr="006A5441">
        <w:rPr>
          <w:rFonts w:ascii="Times New Roman" w:hAnsi="Times New Roman"/>
          <w:sz w:val="28"/>
          <w:szCs w:val="28"/>
        </w:rPr>
        <w:t>Суккул-Михайловка</w:t>
      </w:r>
      <w:proofErr w:type="spellEnd"/>
      <w:proofErr w:type="gramStart"/>
      <w:r w:rsidRPr="006A54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5441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Садовая11 «А»</w:t>
      </w:r>
      <w:r w:rsidRPr="006A5441">
        <w:rPr>
          <w:rFonts w:ascii="Times New Roman" w:hAnsi="Times New Roman"/>
          <w:sz w:val="28"/>
          <w:szCs w:val="28"/>
        </w:rPr>
        <w:t xml:space="preserve"> (приложение № 7).</w:t>
      </w:r>
      <w:r w:rsidRPr="006A544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37D5C" w:rsidRPr="006A5441" w:rsidRDefault="00D37D5C" w:rsidP="00D37D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441">
        <w:rPr>
          <w:rFonts w:ascii="Times New Roman" w:hAnsi="Times New Roman"/>
          <w:sz w:val="28"/>
          <w:szCs w:val="28"/>
        </w:rPr>
        <w:t xml:space="preserve">   - Схема границ прилегающей  территории к начальной школе ясли-сад д. </w:t>
      </w:r>
      <w:proofErr w:type="spellStart"/>
      <w:r w:rsidRPr="006A5441">
        <w:rPr>
          <w:rFonts w:ascii="Times New Roman" w:hAnsi="Times New Roman"/>
          <w:sz w:val="28"/>
          <w:szCs w:val="28"/>
        </w:rPr>
        <w:t>Суккул-Михайловка</w:t>
      </w:r>
      <w:proofErr w:type="spellEnd"/>
      <w:proofErr w:type="gramStart"/>
      <w:r w:rsidRPr="006A54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5441">
        <w:rPr>
          <w:rFonts w:ascii="Times New Roman" w:hAnsi="Times New Roman"/>
          <w:sz w:val="28"/>
          <w:szCs w:val="28"/>
        </w:rPr>
        <w:t xml:space="preserve">ул. Речная  </w:t>
      </w:r>
      <w:r>
        <w:rPr>
          <w:rFonts w:ascii="Times New Roman" w:hAnsi="Times New Roman"/>
          <w:sz w:val="28"/>
          <w:szCs w:val="28"/>
        </w:rPr>
        <w:t>26</w:t>
      </w:r>
      <w:r w:rsidRPr="006A5441">
        <w:rPr>
          <w:rFonts w:ascii="Times New Roman" w:hAnsi="Times New Roman"/>
          <w:sz w:val="28"/>
          <w:szCs w:val="28"/>
        </w:rPr>
        <w:t xml:space="preserve"> (приложение № 8).</w:t>
      </w:r>
      <w:r w:rsidRPr="006A544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37D5C" w:rsidRPr="006A5441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7D5C" w:rsidRPr="006A5441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5441">
        <w:rPr>
          <w:rFonts w:ascii="Times New Roman" w:hAnsi="Times New Roman"/>
          <w:sz w:val="28"/>
          <w:szCs w:val="28"/>
        </w:rPr>
        <w:t xml:space="preserve"> 4.Обнародовать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6A5441"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6A5441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6A5441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6A5441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с. Новые </w:t>
      </w:r>
      <w:proofErr w:type="spellStart"/>
      <w:r w:rsidRPr="006A5441">
        <w:rPr>
          <w:rFonts w:ascii="Times New Roman" w:hAnsi="Times New Roman"/>
          <w:sz w:val="28"/>
          <w:szCs w:val="28"/>
        </w:rPr>
        <w:t>Карамалы</w:t>
      </w:r>
      <w:proofErr w:type="spellEnd"/>
      <w:r w:rsidRPr="006A544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6A544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6A5441">
        <w:rPr>
          <w:rFonts w:ascii="Times New Roman" w:hAnsi="Times New Roman"/>
          <w:sz w:val="28"/>
          <w:szCs w:val="28"/>
        </w:rPr>
        <w:t xml:space="preserve"> 56 «А» и </w:t>
      </w:r>
      <w:r w:rsidRPr="006A5441">
        <w:rPr>
          <w:rFonts w:ascii="Times New Roman" w:eastAsia="Calibri" w:hAnsi="Times New Roman"/>
          <w:sz w:val="28"/>
          <w:szCs w:val="28"/>
        </w:rPr>
        <w:t xml:space="preserve"> разместить на официальном информационном сайте Администрации муниципального района </w:t>
      </w:r>
      <w:proofErr w:type="spellStart"/>
      <w:r w:rsidRPr="006A5441">
        <w:rPr>
          <w:rFonts w:ascii="Times New Roman" w:eastAsia="Calibri" w:hAnsi="Times New Roman"/>
          <w:sz w:val="28"/>
          <w:szCs w:val="28"/>
        </w:rPr>
        <w:t>Миякинский</w:t>
      </w:r>
      <w:proofErr w:type="spellEnd"/>
      <w:r w:rsidRPr="006A5441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по адресу:</w:t>
      </w:r>
    </w:p>
    <w:p w:rsidR="00D37D5C" w:rsidRPr="006A5441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5441">
        <w:rPr>
          <w:rFonts w:ascii="Times New Roman" w:eastAsia="Calibri" w:hAnsi="Times New Roman"/>
          <w:sz w:val="28"/>
          <w:szCs w:val="28"/>
        </w:rPr>
        <w:t>5.</w:t>
      </w:r>
      <w:proofErr w:type="gramStart"/>
      <w:r w:rsidRPr="006A5441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6A5441">
        <w:rPr>
          <w:rFonts w:ascii="Times New Roman" w:eastAsia="Calibri" w:hAnsi="Times New Roman"/>
          <w:sz w:val="28"/>
          <w:szCs w:val="28"/>
        </w:rPr>
        <w:t xml:space="preserve"> исполнением настоящего Решения возложить на Комиссию Совета сельского поселения </w:t>
      </w:r>
      <w:proofErr w:type="spellStart"/>
      <w:r w:rsidRPr="006A5441">
        <w:rPr>
          <w:rFonts w:ascii="Times New Roman" w:eastAsia="Calibri" w:hAnsi="Times New Roman"/>
          <w:sz w:val="28"/>
          <w:szCs w:val="28"/>
        </w:rPr>
        <w:t>Новокарамалинский</w:t>
      </w:r>
      <w:proofErr w:type="spellEnd"/>
      <w:r w:rsidRPr="006A5441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5441">
        <w:rPr>
          <w:rFonts w:ascii="Times New Roman" w:eastAsia="Calibri" w:hAnsi="Times New Roman"/>
          <w:sz w:val="28"/>
          <w:szCs w:val="28"/>
        </w:rPr>
        <w:t>Миякинский</w:t>
      </w:r>
      <w:proofErr w:type="spellEnd"/>
      <w:r w:rsidRPr="006A5441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Башкортостан.</w:t>
      </w:r>
    </w:p>
    <w:p w:rsidR="00D37D5C" w:rsidRPr="005360AA" w:rsidRDefault="00D37D5C" w:rsidP="00D3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37D5C" w:rsidRPr="005360AA" w:rsidRDefault="00D37D5C" w:rsidP="00D37D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</w:t>
      </w:r>
    </w:p>
    <w:p w:rsidR="00D37D5C" w:rsidRPr="005360AA" w:rsidRDefault="00D37D5C" w:rsidP="00D3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муниципального района</w:t>
      </w:r>
    </w:p>
    <w:p w:rsidR="00D37D5C" w:rsidRPr="005360AA" w:rsidRDefault="00D37D5C" w:rsidP="00D37D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</w:t>
      </w:r>
    </w:p>
    <w:p w:rsidR="00D37D5C" w:rsidRPr="005360AA" w:rsidRDefault="00D37D5C" w:rsidP="00D3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Республики Башкортостан</w:t>
      </w:r>
      <w:r w:rsidRPr="005360AA">
        <w:rPr>
          <w:rFonts w:ascii="Times New Roman" w:hAnsi="Times New Roman"/>
          <w:sz w:val="28"/>
          <w:szCs w:val="28"/>
        </w:rPr>
        <w:tab/>
      </w:r>
      <w:r w:rsidRPr="005360AA">
        <w:rPr>
          <w:rFonts w:ascii="Times New Roman" w:hAnsi="Times New Roman"/>
          <w:sz w:val="28"/>
          <w:szCs w:val="28"/>
        </w:rPr>
        <w:tab/>
      </w:r>
      <w:r w:rsidRPr="005360AA">
        <w:rPr>
          <w:rFonts w:ascii="Times New Roman" w:hAnsi="Times New Roman"/>
          <w:sz w:val="28"/>
          <w:szCs w:val="28"/>
        </w:rPr>
        <w:tab/>
      </w:r>
      <w:r w:rsidRPr="005360AA">
        <w:rPr>
          <w:rFonts w:ascii="Times New Roman" w:hAnsi="Times New Roman"/>
          <w:sz w:val="28"/>
          <w:szCs w:val="28"/>
        </w:rPr>
        <w:tab/>
      </w:r>
      <w:r w:rsidRPr="005360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 Павлов</w:t>
      </w:r>
    </w:p>
    <w:p w:rsidR="00D37D5C" w:rsidRDefault="00D37D5C" w:rsidP="00D37D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D5C" w:rsidRPr="005360AA" w:rsidRDefault="00D37D5C" w:rsidP="00D37D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D5C" w:rsidRPr="005360AA" w:rsidRDefault="00D37D5C" w:rsidP="00D37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23апреля </w:t>
      </w:r>
      <w:r w:rsidRPr="005360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5360AA">
        <w:rPr>
          <w:rFonts w:ascii="Times New Roman" w:hAnsi="Times New Roman"/>
          <w:sz w:val="28"/>
          <w:szCs w:val="28"/>
        </w:rPr>
        <w:t> г.</w:t>
      </w:r>
    </w:p>
    <w:p w:rsidR="00D37D5C" w:rsidRDefault="00D37D5C" w:rsidP="00D3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136</w:t>
      </w:r>
    </w:p>
    <w:p w:rsidR="00D37D5C" w:rsidRPr="002A76F2" w:rsidRDefault="00D37D5C" w:rsidP="00D37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7D5C" w:rsidRPr="002A76F2" w:rsidRDefault="00D37D5C" w:rsidP="00D37D5C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D37D5C" w:rsidRPr="002A76F2" w:rsidRDefault="00D37D5C" w:rsidP="00D37D5C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D37D5C" w:rsidRPr="002A76F2" w:rsidRDefault="00D37D5C" w:rsidP="00D37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7D5C" w:rsidRPr="002A76F2" w:rsidRDefault="00D37D5C" w:rsidP="00D37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7D5C" w:rsidRPr="002A76F2" w:rsidRDefault="00D37D5C" w:rsidP="00D37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Приложение №1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lastRenderedPageBreak/>
        <w:t>К решению Совета</w:t>
      </w:r>
    </w:p>
    <w:p w:rsidR="00D37D5C" w:rsidRDefault="00D37D5C" w:rsidP="00D37D5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Новокарамалинский</w:t>
      </w:r>
      <w:proofErr w:type="spellEnd"/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Сельсовет </w:t>
      </w:r>
      <w:proofErr w:type="spellStart"/>
      <w:r w:rsidRPr="002A76F2">
        <w:rPr>
          <w:rFonts w:ascii="Times New Roman" w:eastAsia="Calibri" w:hAnsi="Times New Roman"/>
          <w:sz w:val="24"/>
          <w:szCs w:val="24"/>
        </w:rPr>
        <w:t>Миякинский</w:t>
      </w:r>
      <w:proofErr w:type="spellEnd"/>
      <w:r w:rsidRPr="002A76F2">
        <w:rPr>
          <w:rFonts w:ascii="Times New Roman" w:eastAsia="Calibri" w:hAnsi="Times New Roman"/>
          <w:sz w:val="24"/>
          <w:szCs w:val="24"/>
        </w:rPr>
        <w:t xml:space="preserve"> район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Республики Башкортостан</w:t>
      </w:r>
    </w:p>
    <w:p w:rsidR="00D37D5C" w:rsidRPr="00265091" w:rsidRDefault="00D37D5C" w:rsidP="00D37D5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65091">
        <w:rPr>
          <w:rFonts w:ascii="Times New Roman" w:eastAsia="Calibri" w:hAnsi="Times New Roman"/>
          <w:sz w:val="24"/>
          <w:szCs w:val="24"/>
        </w:rPr>
        <w:t>от 23.04.2013 года №13</w:t>
      </w:r>
      <w:r>
        <w:rPr>
          <w:rFonts w:ascii="Times New Roman" w:eastAsia="Calibri" w:hAnsi="Times New Roman"/>
          <w:sz w:val="24"/>
          <w:szCs w:val="24"/>
        </w:rPr>
        <w:t>6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A76F2">
        <w:rPr>
          <w:rFonts w:ascii="Times New Roman" w:eastAsia="Calibri" w:hAnsi="Times New Roman"/>
          <w:b/>
          <w:bCs/>
          <w:sz w:val="24"/>
          <w:szCs w:val="24"/>
        </w:rPr>
        <w:t>ПОРЯДОК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A76F2">
        <w:rPr>
          <w:rFonts w:ascii="Times New Roman" w:eastAsia="Calibri" w:hAnsi="Times New Roman"/>
          <w:b/>
          <w:bCs/>
          <w:sz w:val="24"/>
          <w:szCs w:val="24"/>
        </w:rPr>
        <w:t>определения прилегающих территорий, на которых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не допускается </w:t>
      </w:r>
      <w:r w:rsidRPr="002A76F2">
        <w:rPr>
          <w:rFonts w:ascii="Times New Roman" w:eastAsia="Calibri" w:hAnsi="Times New Roman"/>
          <w:b/>
          <w:bCs/>
          <w:sz w:val="24"/>
          <w:szCs w:val="24"/>
        </w:rPr>
        <w:t>розничная продажа алко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гольной продукции на территории </w:t>
      </w:r>
      <w:r w:rsidRPr="002A76F2">
        <w:rPr>
          <w:rFonts w:ascii="Times New Roman" w:eastAsia="Calibri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Новокарамалинский</w:t>
      </w:r>
      <w:r w:rsidRPr="002A76F2">
        <w:rPr>
          <w:rFonts w:ascii="Times New Roman" w:eastAsia="Calibri" w:hAnsi="Times New Roman"/>
          <w:b/>
          <w:bCs/>
          <w:sz w:val="24"/>
          <w:szCs w:val="24"/>
        </w:rPr>
        <w:t>сельсовет</w:t>
      </w:r>
      <w:proofErr w:type="spellEnd"/>
      <w:r w:rsidRPr="002A76F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2A76F2">
        <w:rPr>
          <w:rFonts w:ascii="Times New Roman" w:eastAsia="Calibri" w:hAnsi="Times New Roman"/>
          <w:b/>
          <w:bCs/>
          <w:sz w:val="24"/>
          <w:szCs w:val="24"/>
        </w:rPr>
        <w:t>Миякинского</w:t>
      </w:r>
      <w:proofErr w:type="spellEnd"/>
      <w:r w:rsidRPr="002A76F2">
        <w:rPr>
          <w:rFonts w:ascii="Times New Roman" w:eastAsia="Calibri" w:hAnsi="Times New Roman"/>
          <w:b/>
          <w:bCs/>
          <w:sz w:val="24"/>
          <w:szCs w:val="24"/>
        </w:rPr>
        <w:t xml:space="preserve"> района Республики Башкортостан.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A76F2">
        <w:rPr>
          <w:rFonts w:ascii="Times New Roman" w:eastAsia="Calibri" w:hAnsi="Times New Roman"/>
          <w:sz w:val="24"/>
          <w:szCs w:val="24"/>
        </w:rPr>
        <w:t>1 .Порядок определения прилег</w:t>
      </w:r>
      <w:r>
        <w:rPr>
          <w:rFonts w:ascii="Times New Roman" w:eastAsia="Calibri" w:hAnsi="Times New Roman"/>
          <w:sz w:val="24"/>
          <w:szCs w:val="24"/>
        </w:rPr>
        <w:t xml:space="preserve">ающих территорий, на которых не </w:t>
      </w:r>
      <w:r w:rsidRPr="002A76F2">
        <w:rPr>
          <w:rFonts w:ascii="Times New Roman" w:eastAsia="Calibri" w:hAnsi="Times New Roman"/>
          <w:sz w:val="24"/>
          <w:szCs w:val="24"/>
        </w:rPr>
        <w:t>допускается розничная продажа алко</w:t>
      </w:r>
      <w:r>
        <w:rPr>
          <w:rFonts w:ascii="Times New Roman" w:eastAsia="Calibri" w:hAnsi="Times New Roman"/>
          <w:sz w:val="24"/>
          <w:szCs w:val="24"/>
        </w:rPr>
        <w:t xml:space="preserve">гольной продукции на территории </w:t>
      </w:r>
      <w:r w:rsidRPr="002A76F2">
        <w:rPr>
          <w:rFonts w:ascii="Times New Roman" w:eastAsia="Calibri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Новокарамалинский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сельсовет (далее - </w:t>
      </w:r>
      <w:r w:rsidRPr="002A76F2">
        <w:rPr>
          <w:rFonts w:ascii="Times New Roman" w:eastAsia="Calibri" w:hAnsi="Times New Roman"/>
          <w:sz w:val="24"/>
          <w:szCs w:val="24"/>
        </w:rPr>
        <w:t>Порядок), разработан в соответствии с Федерал</w:t>
      </w:r>
      <w:r>
        <w:rPr>
          <w:rFonts w:ascii="Times New Roman" w:eastAsia="Calibri" w:hAnsi="Times New Roman"/>
          <w:sz w:val="24"/>
          <w:szCs w:val="24"/>
        </w:rPr>
        <w:t>ьным законом от 22.11.1995 г. №</w:t>
      </w:r>
      <w:r w:rsidRPr="002A76F2">
        <w:rPr>
          <w:rFonts w:ascii="Times New Roman" w:eastAsia="Calibri" w:hAnsi="Times New Roman"/>
          <w:sz w:val="24"/>
          <w:szCs w:val="24"/>
        </w:rPr>
        <w:t xml:space="preserve">171-ФЗ «О государственном регулировании производства и оборота </w:t>
      </w:r>
      <w:proofErr w:type="spellStart"/>
      <w:r w:rsidRPr="002A76F2">
        <w:rPr>
          <w:rFonts w:ascii="Times New Roman" w:eastAsia="Calibri" w:hAnsi="Times New Roman"/>
          <w:sz w:val="24"/>
          <w:szCs w:val="24"/>
        </w:rPr>
        <w:t>этиловогоспирта</w:t>
      </w:r>
      <w:proofErr w:type="spellEnd"/>
      <w:r w:rsidRPr="002A76F2">
        <w:rPr>
          <w:rFonts w:ascii="Times New Roman" w:eastAsia="Calibri" w:hAnsi="Times New Roman"/>
          <w:sz w:val="24"/>
          <w:szCs w:val="24"/>
        </w:rPr>
        <w:t xml:space="preserve">, алкогольной и спиртосодержащей </w:t>
      </w:r>
      <w:r>
        <w:rPr>
          <w:rFonts w:ascii="Times New Roman" w:eastAsia="Calibri" w:hAnsi="Times New Roman"/>
          <w:sz w:val="24"/>
          <w:szCs w:val="24"/>
        </w:rPr>
        <w:t xml:space="preserve">продукции», Федеральным законом </w:t>
      </w:r>
      <w:r w:rsidRPr="002A76F2">
        <w:rPr>
          <w:rFonts w:ascii="Times New Roman" w:eastAsia="Calibri" w:hAnsi="Times New Roman"/>
          <w:sz w:val="24"/>
          <w:szCs w:val="24"/>
        </w:rPr>
        <w:t>от 18.07.2011 г. № 218-ФЗ «О внесении и</w:t>
      </w:r>
      <w:r>
        <w:rPr>
          <w:rFonts w:ascii="Times New Roman" w:eastAsia="Calibri" w:hAnsi="Times New Roman"/>
          <w:sz w:val="24"/>
          <w:szCs w:val="24"/>
        </w:rPr>
        <w:t xml:space="preserve">зменений в Федеральный закон от </w:t>
      </w:r>
      <w:r w:rsidRPr="002A76F2">
        <w:rPr>
          <w:rFonts w:ascii="Times New Roman" w:eastAsia="Calibri" w:hAnsi="Times New Roman"/>
          <w:sz w:val="24"/>
          <w:szCs w:val="24"/>
        </w:rPr>
        <w:t>22.11.1995 г. № 171-ФЗ «</w:t>
      </w:r>
      <w:proofErr w:type="spellStart"/>
      <w:r w:rsidRPr="002A76F2">
        <w:rPr>
          <w:rFonts w:ascii="Times New Roman" w:eastAsia="Calibri" w:hAnsi="Times New Roman"/>
          <w:sz w:val="24"/>
          <w:szCs w:val="24"/>
        </w:rPr>
        <w:t>Огосударственн</w:t>
      </w:r>
      <w:r>
        <w:rPr>
          <w:rFonts w:ascii="Times New Roman" w:eastAsia="Calibri" w:hAnsi="Times New Roman"/>
          <w:sz w:val="24"/>
          <w:szCs w:val="24"/>
        </w:rPr>
        <w:t>ом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регулировании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производства и оборота этилового спирта, </w:t>
      </w:r>
      <w:r w:rsidRPr="002A76F2">
        <w:rPr>
          <w:rFonts w:ascii="Times New Roman" w:eastAsia="Calibri" w:hAnsi="Times New Roman"/>
          <w:sz w:val="24"/>
          <w:szCs w:val="24"/>
        </w:rPr>
        <w:t>алкогольной и сп</w:t>
      </w:r>
      <w:r>
        <w:rPr>
          <w:rFonts w:ascii="Times New Roman" w:eastAsia="Calibri" w:hAnsi="Times New Roman"/>
          <w:sz w:val="24"/>
          <w:szCs w:val="24"/>
        </w:rPr>
        <w:t xml:space="preserve">иртосодержащей продукции» и отдельные законодательные акты </w:t>
      </w:r>
      <w:r w:rsidRPr="002A76F2">
        <w:rPr>
          <w:rFonts w:ascii="Times New Roman" w:eastAsia="Calibri" w:hAnsi="Times New Roman"/>
          <w:sz w:val="24"/>
          <w:szCs w:val="24"/>
        </w:rPr>
        <w:t>Р</w:t>
      </w:r>
      <w:r>
        <w:rPr>
          <w:rFonts w:ascii="Times New Roman" w:eastAsia="Calibri" w:hAnsi="Times New Roman"/>
          <w:sz w:val="24"/>
          <w:szCs w:val="24"/>
        </w:rPr>
        <w:t xml:space="preserve">оссийской Федерации и признании </w:t>
      </w:r>
      <w:r w:rsidRPr="002A76F2">
        <w:rPr>
          <w:rFonts w:ascii="Times New Roman" w:eastAsia="Calibri" w:hAnsi="Times New Roman"/>
          <w:sz w:val="24"/>
          <w:szCs w:val="24"/>
        </w:rPr>
        <w:t>утратившим силу Федерального закона «Об о</w:t>
      </w:r>
      <w:r>
        <w:rPr>
          <w:rFonts w:ascii="Times New Roman" w:eastAsia="Calibri" w:hAnsi="Times New Roman"/>
          <w:sz w:val="24"/>
          <w:szCs w:val="24"/>
        </w:rPr>
        <w:t xml:space="preserve">граничениях розничной продажи и </w:t>
      </w:r>
      <w:r w:rsidRPr="002A76F2">
        <w:rPr>
          <w:rFonts w:ascii="Times New Roman" w:eastAsia="Calibri" w:hAnsi="Times New Roman"/>
          <w:sz w:val="24"/>
          <w:szCs w:val="24"/>
        </w:rPr>
        <w:t>потребле</w:t>
      </w:r>
      <w:r>
        <w:rPr>
          <w:rFonts w:ascii="Times New Roman" w:eastAsia="Calibri" w:hAnsi="Times New Roman"/>
          <w:sz w:val="24"/>
          <w:szCs w:val="24"/>
        </w:rPr>
        <w:t xml:space="preserve">ния (распития) пива и напитков, изготавливаемых на его основе», </w:t>
      </w:r>
      <w:r w:rsidRPr="002A76F2">
        <w:rPr>
          <w:rFonts w:ascii="Times New Roman" w:eastAsia="Calibri" w:hAnsi="Times New Roman"/>
          <w:sz w:val="24"/>
          <w:szCs w:val="24"/>
        </w:rPr>
        <w:t>постановления Правительства Российской Фе</w:t>
      </w:r>
      <w:r>
        <w:rPr>
          <w:rFonts w:ascii="Times New Roman" w:eastAsia="Calibri" w:hAnsi="Times New Roman"/>
          <w:sz w:val="24"/>
          <w:szCs w:val="24"/>
        </w:rPr>
        <w:t xml:space="preserve">дерации от 27.12.2012 г. № 1425 </w:t>
      </w:r>
      <w:r w:rsidRPr="002A76F2">
        <w:rPr>
          <w:rFonts w:ascii="Times New Roman" w:eastAsia="Calibri" w:hAnsi="Times New Roman"/>
          <w:sz w:val="24"/>
          <w:szCs w:val="24"/>
        </w:rPr>
        <w:t>«Об определении органами государствен</w:t>
      </w:r>
      <w:r>
        <w:rPr>
          <w:rFonts w:ascii="Times New Roman" w:eastAsia="Calibri" w:hAnsi="Times New Roman"/>
          <w:sz w:val="24"/>
          <w:szCs w:val="24"/>
        </w:rPr>
        <w:t xml:space="preserve">ной власти субъектов Российской </w:t>
      </w:r>
      <w:r w:rsidRPr="002A76F2">
        <w:rPr>
          <w:rFonts w:ascii="Times New Roman" w:eastAsia="Calibri" w:hAnsi="Times New Roman"/>
          <w:sz w:val="24"/>
          <w:szCs w:val="24"/>
        </w:rPr>
        <w:t>Федерации мест массового скопления гражд</w:t>
      </w:r>
      <w:r>
        <w:rPr>
          <w:rFonts w:ascii="Times New Roman" w:eastAsia="Calibri" w:hAnsi="Times New Roman"/>
          <w:sz w:val="24"/>
          <w:szCs w:val="24"/>
        </w:rPr>
        <w:t xml:space="preserve">ан и мест нахождения источников </w:t>
      </w:r>
      <w:r w:rsidRPr="002A76F2">
        <w:rPr>
          <w:rFonts w:ascii="Times New Roman" w:eastAsia="Calibri" w:hAnsi="Times New Roman"/>
          <w:sz w:val="24"/>
          <w:szCs w:val="24"/>
        </w:rPr>
        <w:t>повышенной</w:t>
      </w:r>
      <w:proofErr w:type="gramEnd"/>
      <w:r w:rsidRPr="002A76F2">
        <w:rPr>
          <w:rFonts w:ascii="Times New Roman" w:eastAsia="Calibri" w:hAnsi="Times New Roman"/>
          <w:sz w:val="24"/>
          <w:szCs w:val="24"/>
        </w:rPr>
        <w:t xml:space="preserve"> опасности, в которых не допускается розничная прод</w:t>
      </w:r>
      <w:r>
        <w:rPr>
          <w:rFonts w:ascii="Times New Roman" w:eastAsia="Calibri" w:hAnsi="Times New Roman"/>
          <w:sz w:val="24"/>
          <w:szCs w:val="24"/>
        </w:rPr>
        <w:t xml:space="preserve">ажа </w:t>
      </w:r>
      <w:r w:rsidRPr="002A76F2">
        <w:rPr>
          <w:rFonts w:ascii="Times New Roman" w:eastAsia="Calibri" w:hAnsi="Times New Roman"/>
          <w:sz w:val="24"/>
          <w:szCs w:val="24"/>
        </w:rPr>
        <w:t>алкогольной продукции, а такж</w:t>
      </w:r>
      <w:r>
        <w:rPr>
          <w:rFonts w:ascii="Times New Roman" w:eastAsia="Calibri" w:hAnsi="Times New Roman"/>
          <w:sz w:val="24"/>
          <w:szCs w:val="24"/>
        </w:rPr>
        <w:t xml:space="preserve">е определении органами местного </w:t>
      </w:r>
      <w:r w:rsidRPr="002A76F2">
        <w:rPr>
          <w:rFonts w:ascii="Times New Roman" w:eastAsia="Calibri" w:hAnsi="Times New Roman"/>
          <w:sz w:val="24"/>
          <w:szCs w:val="24"/>
        </w:rPr>
        <w:t>самоуправления границ прилегающих к не</w:t>
      </w:r>
      <w:r>
        <w:rPr>
          <w:rFonts w:ascii="Times New Roman" w:eastAsia="Calibri" w:hAnsi="Times New Roman"/>
          <w:sz w:val="24"/>
          <w:szCs w:val="24"/>
        </w:rPr>
        <w:t xml:space="preserve">которым организациям и объектам </w:t>
      </w:r>
      <w:r w:rsidRPr="002A76F2">
        <w:rPr>
          <w:rFonts w:ascii="Times New Roman" w:eastAsia="Calibri" w:hAnsi="Times New Roman"/>
          <w:sz w:val="24"/>
          <w:szCs w:val="24"/>
        </w:rPr>
        <w:t>территорий, на которых не допускаетс</w:t>
      </w:r>
      <w:r>
        <w:rPr>
          <w:rFonts w:ascii="Times New Roman" w:eastAsia="Calibri" w:hAnsi="Times New Roman"/>
          <w:sz w:val="24"/>
          <w:szCs w:val="24"/>
        </w:rPr>
        <w:t xml:space="preserve">я розничная продажа алкогольной </w:t>
      </w:r>
      <w:r w:rsidRPr="002A76F2">
        <w:rPr>
          <w:rFonts w:ascii="Times New Roman" w:eastAsia="Calibri" w:hAnsi="Times New Roman"/>
          <w:sz w:val="24"/>
          <w:szCs w:val="24"/>
        </w:rPr>
        <w:t>продукции».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2. Розничная продажа алкогольной продукци</w:t>
      </w:r>
      <w:r>
        <w:rPr>
          <w:rFonts w:ascii="Times New Roman" w:eastAsia="Calibri" w:hAnsi="Times New Roman"/>
          <w:sz w:val="24"/>
          <w:szCs w:val="24"/>
        </w:rPr>
        <w:t xml:space="preserve">и не допускается на </w:t>
      </w:r>
      <w:r w:rsidRPr="002A76F2">
        <w:rPr>
          <w:rFonts w:ascii="Times New Roman" w:eastAsia="Calibri" w:hAnsi="Times New Roman"/>
          <w:sz w:val="24"/>
          <w:szCs w:val="24"/>
        </w:rPr>
        <w:t>территориях, прилегающих: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а) к детским, образовательным, медицинским организациям и объектам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A76F2">
        <w:rPr>
          <w:rFonts w:ascii="Times New Roman" w:eastAsia="Calibri" w:hAnsi="Times New Roman"/>
          <w:sz w:val="24"/>
          <w:szCs w:val="24"/>
        </w:rPr>
        <w:t xml:space="preserve">спорта (кроме спортивных клубов, боулингов и других </w:t>
      </w:r>
      <w:proofErr w:type="spellStart"/>
      <w:r w:rsidRPr="002A76F2">
        <w:rPr>
          <w:rFonts w:ascii="Times New Roman" w:eastAsia="Calibri" w:hAnsi="Times New Roman"/>
          <w:sz w:val="24"/>
          <w:szCs w:val="24"/>
        </w:rPr>
        <w:t>спортивноразвлекательных</w:t>
      </w:r>
      <w:proofErr w:type="spellEnd"/>
      <w:proofErr w:type="gramEnd"/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организаций, предо</w:t>
      </w:r>
      <w:r>
        <w:rPr>
          <w:rFonts w:ascii="Times New Roman" w:eastAsia="Calibri" w:hAnsi="Times New Roman"/>
          <w:sz w:val="24"/>
          <w:szCs w:val="24"/>
        </w:rPr>
        <w:t xml:space="preserve">ставляющих услуги на территории </w:t>
      </w:r>
      <w:r w:rsidRPr="002A76F2">
        <w:rPr>
          <w:rFonts w:ascii="Times New Roman" w:eastAsia="Calibri" w:hAnsi="Times New Roman"/>
          <w:sz w:val="24"/>
          <w:szCs w:val="24"/>
        </w:rPr>
        <w:t>торговых центров);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б) к оптовым и розничным рынкам, вок</w:t>
      </w:r>
      <w:r>
        <w:rPr>
          <w:rFonts w:ascii="Times New Roman" w:eastAsia="Calibri" w:hAnsi="Times New Roman"/>
          <w:sz w:val="24"/>
          <w:szCs w:val="24"/>
        </w:rPr>
        <w:t xml:space="preserve">залам, аэропортам и иным местам </w:t>
      </w:r>
      <w:r w:rsidRPr="002A76F2">
        <w:rPr>
          <w:rFonts w:ascii="Times New Roman" w:eastAsia="Calibri" w:hAnsi="Times New Roman"/>
          <w:sz w:val="24"/>
          <w:szCs w:val="24"/>
        </w:rPr>
        <w:t>массового скопления граждан и местам н</w:t>
      </w:r>
      <w:r>
        <w:rPr>
          <w:rFonts w:ascii="Times New Roman" w:eastAsia="Calibri" w:hAnsi="Times New Roman"/>
          <w:sz w:val="24"/>
          <w:szCs w:val="24"/>
        </w:rPr>
        <w:t xml:space="preserve">ахождения источников повышенной </w:t>
      </w:r>
      <w:r w:rsidRPr="002A76F2">
        <w:rPr>
          <w:rFonts w:ascii="Times New Roman" w:eastAsia="Calibri" w:hAnsi="Times New Roman"/>
          <w:sz w:val="24"/>
          <w:szCs w:val="24"/>
        </w:rPr>
        <w:t xml:space="preserve">опасности, определенным органами государственной власти </w:t>
      </w:r>
      <w:proofErr w:type="spellStart"/>
      <w:r w:rsidRPr="002A76F2">
        <w:rPr>
          <w:rFonts w:ascii="Times New Roman" w:eastAsia="Calibri" w:hAnsi="Times New Roman"/>
          <w:sz w:val="24"/>
          <w:szCs w:val="24"/>
        </w:rPr>
        <w:t>субъектовРоссийской</w:t>
      </w:r>
      <w:proofErr w:type="spellEnd"/>
      <w:r w:rsidRPr="002A76F2">
        <w:rPr>
          <w:rFonts w:ascii="Times New Roman" w:eastAsia="Calibri" w:hAnsi="Times New Roman"/>
          <w:sz w:val="24"/>
          <w:szCs w:val="24"/>
        </w:rPr>
        <w:t xml:space="preserve"> Федерации;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в) к объектам военного назначения.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3. В настоящем Порядке используются следующие понятия: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а) «детские организации» - организации,</w:t>
      </w:r>
      <w:r>
        <w:rPr>
          <w:rFonts w:ascii="Times New Roman" w:eastAsia="Calibri" w:hAnsi="Times New Roman"/>
          <w:sz w:val="24"/>
          <w:szCs w:val="24"/>
        </w:rPr>
        <w:t xml:space="preserve"> осуществляющие деятельность по </w:t>
      </w:r>
      <w:r w:rsidRPr="002A76F2">
        <w:rPr>
          <w:rFonts w:ascii="Times New Roman" w:eastAsia="Calibri" w:hAnsi="Times New Roman"/>
          <w:sz w:val="24"/>
          <w:szCs w:val="24"/>
        </w:rPr>
        <w:t xml:space="preserve">дошкольному и начальному общему </w:t>
      </w:r>
      <w:r>
        <w:rPr>
          <w:rFonts w:ascii="Times New Roman" w:eastAsia="Calibri" w:hAnsi="Times New Roman"/>
          <w:sz w:val="24"/>
          <w:szCs w:val="24"/>
        </w:rPr>
        <w:t xml:space="preserve">образованию (по Общероссийскому классификатору видов </w:t>
      </w:r>
      <w:r w:rsidRPr="002A76F2">
        <w:rPr>
          <w:rFonts w:ascii="Times New Roman" w:eastAsia="Calibri" w:hAnsi="Times New Roman"/>
          <w:sz w:val="24"/>
          <w:szCs w:val="24"/>
        </w:rPr>
        <w:t xml:space="preserve">экономической деятельности код 80.1 </w:t>
      </w:r>
      <w:r>
        <w:rPr>
          <w:rFonts w:ascii="Times New Roman" w:eastAsia="Calibri" w:hAnsi="Times New Roman"/>
          <w:sz w:val="24"/>
          <w:szCs w:val="24"/>
        </w:rPr>
        <w:t xml:space="preserve">«Дошкольное и </w:t>
      </w:r>
      <w:r w:rsidRPr="002A76F2">
        <w:rPr>
          <w:rFonts w:ascii="Times New Roman" w:eastAsia="Calibri" w:hAnsi="Times New Roman"/>
          <w:sz w:val="24"/>
          <w:szCs w:val="24"/>
        </w:rPr>
        <w:t>начальное общее образование», кро</w:t>
      </w:r>
      <w:r>
        <w:rPr>
          <w:rFonts w:ascii="Times New Roman" w:eastAsia="Calibri" w:hAnsi="Times New Roman"/>
          <w:sz w:val="24"/>
          <w:szCs w:val="24"/>
        </w:rPr>
        <w:t xml:space="preserve">ме кода 80.10.3 «Дополнительное </w:t>
      </w:r>
      <w:r w:rsidRPr="002A76F2">
        <w:rPr>
          <w:rFonts w:ascii="Times New Roman" w:eastAsia="Calibri" w:hAnsi="Times New Roman"/>
          <w:sz w:val="24"/>
          <w:szCs w:val="24"/>
        </w:rPr>
        <w:t>образование детей»);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lastRenderedPageBreak/>
        <w:t xml:space="preserve">б) «обособленная территория» - территория, границы которой </w:t>
      </w:r>
      <w:proofErr w:type="spellStart"/>
      <w:r w:rsidRPr="002A76F2">
        <w:rPr>
          <w:rFonts w:ascii="Times New Roman" w:eastAsia="Calibri" w:hAnsi="Times New Roman"/>
          <w:sz w:val="24"/>
          <w:szCs w:val="24"/>
        </w:rPr>
        <w:t>обозначеныограждением</w:t>
      </w:r>
      <w:proofErr w:type="spellEnd"/>
      <w:r w:rsidRPr="002A76F2">
        <w:rPr>
          <w:rFonts w:ascii="Times New Roman" w:eastAsia="Calibri" w:hAnsi="Times New Roman"/>
          <w:sz w:val="24"/>
          <w:szCs w:val="24"/>
        </w:rPr>
        <w:t xml:space="preserve"> (объектами искусственного происхождения), прилегающая к</w:t>
      </w:r>
      <w:r>
        <w:rPr>
          <w:rFonts w:ascii="Times New Roman" w:eastAsia="Calibri" w:hAnsi="Times New Roman"/>
          <w:sz w:val="24"/>
          <w:szCs w:val="24"/>
        </w:rPr>
        <w:t xml:space="preserve"> зданию (строению, </w:t>
      </w:r>
      <w:r w:rsidRPr="002A76F2">
        <w:rPr>
          <w:rFonts w:ascii="Times New Roman" w:eastAsia="Calibri" w:hAnsi="Times New Roman"/>
          <w:sz w:val="24"/>
          <w:szCs w:val="24"/>
        </w:rPr>
        <w:t xml:space="preserve">сооружению), в котором </w:t>
      </w:r>
      <w:r>
        <w:rPr>
          <w:rFonts w:ascii="Times New Roman" w:eastAsia="Calibri" w:hAnsi="Times New Roman"/>
          <w:sz w:val="24"/>
          <w:szCs w:val="24"/>
        </w:rPr>
        <w:t>расположены организации и (или</w:t>
      </w:r>
      <w:proofErr w:type="gramStart"/>
      <w:r>
        <w:rPr>
          <w:rFonts w:ascii="Times New Roman" w:eastAsia="Calibri" w:hAnsi="Times New Roman"/>
          <w:sz w:val="24"/>
          <w:szCs w:val="24"/>
        </w:rPr>
        <w:t>)</w:t>
      </w:r>
      <w:r w:rsidRPr="002A76F2">
        <w:rPr>
          <w:rFonts w:ascii="Times New Roman" w:eastAsia="Calibri" w:hAnsi="Times New Roman"/>
          <w:sz w:val="24"/>
          <w:szCs w:val="24"/>
        </w:rPr>
        <w:t>о</w:t>
      </w:r>
      <w:proofErr w:type="gramEnd"/>
      <w:r w:rsidRPr="002A76F2">
        <w:rPr>
          <w:rFonts w:ascii="Times New Roman" w:eastAsia="Calibri" w:hAnsi="Times New Roman"/>
          <w:sz w:val="24"/>
          <w:szCs w:val="24"/>
        </w:rPr>
        <w:t>бъекты, указанные в пункте 2 настоящего Порядка;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в) «образовательные организации</w:t>
      </w:r>
      <w:r>
        <w:rPr>
          <w:rFonts w:ascii="Times New Roman" w:eastAsia="Calibri" w:hAnsi="Times New Roman"/>
          <w:sz w:val="24"/>
          <w:szCs w:val="24"/>
        </w:rPr>
        <w:t xml:space="preserve">» - организации, определенные в </w:t>
      </w:r>
      <w:r w:rsidRPr="002A76F2">
        <w:rPr>
          <w:rFonts w:ascii="Times New Roman" w:eastAsia="Calibri" w:hAnsi="Times New Roman"/>
          <w:sz w:val="24"/>
          <w:szCs w:val="24"/>
        </w:rPr>
        <w:t>соответствии с Законом Российской Федер</w:t>
      </w:r>
      <w:r>
        <w:rPr>
          <w:rFonts w:ascii="Times New Roman" w:eastAsia="Calibri" w:hAnsi="Times New Roman"/>
          <w:sz w:val="24"/>
          <w:szCs w:val="24"/>
        </w:rPr>
        <w:t xml:space="preserve">ации «Об образовании» и имеющие </w:t>
      </w:r>
      <w:r w:rsidRPr="002A76F2">
        <w:rPr>
          <w:rFonts w:ascii="Times New Roman" w:eastAsia="Calibri" w:hAnsi="Times New Roman"/>
          <w:sz w:val="24"/>
          <w:szCs w:val="24"/>
        </w:rPr>
        <w:t>лицензию на осуществление образовательной деятельности;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 xml:space="preserve">г) «стационарный торговый объект» - </w:t>
      </w:r>
      <w:r>
        <w:rPr>
          <w:rFonts w:ascii="Times New Roman" w:eastAsia="Calibri" w:hAnsi="Times New Roman"/>
          <w:sz w:val="24"/>
          <w:szCs w:val="24"/>
        </w:rPr>
        <w:t xml:space="preserve">торговый объект, представляющий </w:t>
      </w:r>
      <w:r w:rsidRPr="002A76F2">
        <w:rPr>
          <w:rFonts w:ascii="Times New Roman" w:eastAsia="Calibri" w:hAnsi="Times New Roman"/>
          <w:sz w:val="24"/>
          <w:szCs w:val="24"/>
        </w:rPr>
        <w:t>собой здание или часть здания, строение или ч</w:t>
      </w:r>
      <w:r>
        <w:rPr>
          <w:rFonts w:ascii="Times New Roman" w:eastAsia="Calibri" w:hAnsi="Times New Roman"/>
          <w:sz w:val="24"/>
          <w:szCs w:val="24"/>
        </w:rPr>
        <w:t xml:space="preserve">асть строения, прочно связанные </w:t>
      </w:r>
      <w:r w:rsidRPr="002A76F2">
        <w:rPr>
          <w:rFonts w:ascii="Times New Roman" w:eastAsia="Calibri" w:hAnsi="Times New Roman"/>
          <w:sz w:val="24"/>
          <w:szCs w:val="24"/>
        </w:rPr>
        <w:t xml:space="preserve">фундаментом такого здания, строения с </w:t>
      </w:r>
      <w:r>
        <w:rPr>
          <w:rFonts w:ascii="Times New Roman" w:eastAsia="Calibri" w:hAnsi="Times New Roman"/>
          <w:sz w:val="24"/>
          <w:szCs w:val="24"/>
        </w:rPr>
        <w:t xml:space="preserve">землей и присоединенные к сетям </w:t>
      </w:r>
      <w:r w:rsidRPr="002A76F2">
        <w:rPr>
          <w:rFonts w:ascii="Times New Roman" w:eastAsia="Calibri" w:hAnsi="Times New Roman"/>
          <w:sz w:val="24"/>
          <w:szCs w:val="24"/>
        </w:rPr>
        <w:t>инженерно-технического обеспечения, в к</w:t>
      </w:r>
      <w:r>
        <w:rPr>
          <w:rFonts w:ascii="Times New Roman" w:eastAsia="Calibri" w:hAnsi="Times New Roman"/>
          <w:sz w:val="24"/>
          <w:szCs w:val="24"/>
        </w:rPr>
        <w:t xml:space="preserve">отором осуществляется розничная </w:t>
      </w:r>
      <w:r w:rsidRPr="002A76F2">
        <w:rPr>
          <w:rFonts w:ascii="Times New Roman" w:eastAsia="Calibri" w:hAnsi="Times New Roman"/>
          <w:sz w:val="24"/>
          <w:szCs w:val="24"/>
        </w:rPr>
        <w:t>продажа алкогольной продукции.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 xml:space="preserve">4. </w:t>
      </w:r>
      <w:proofErr w:type="gramStart"/>
      <w:r w:rsidRPr="002A76F2">
        <w:rPr>
          <w:rFonts w:ascii="Times New Roman" w:eastAsia="Calibri" w:hAnsi="Times New Roman"/>
          <w:sz w:val="24"/>
          <w:szCs w:val="24"/>
        </w:rPr>
        <w:t>Территория, прилегающая к орган</w:t>
      </w:r>
      <w:r>
        <w:rPr>
          <w:rFonts w:ascii="Times New Roman" w:eastAsia="Calibri" w:hAnsi="Times New Roman"/>
          <w:sz w:val="24"/>
          <w:szCs w:val="24"/>
        </w:rPr>
        <w:t xml:space="preserve">изациям и объектам, указанным в </w:t>
      </w:r>
      <w:r w:rsidRPr="002A76F2">
        <w:rPr>
          <w:rFonts w:ascii="Times New Roman" w:eastAsia="Calibri" w:hAnsi="Times New Roman"/>
          <w:sz w:val="24"/>
          <w:szCs w:val="24"/>
        </w:rPr>
        <w:t>пункте 2 настоящего Порядка (далее - пр</w:t>
      </w:r>
      <w:r>
        <w:rPr>
          <w:rFonts w:ascii="Times New Roman" w:eastAsia="Calibri" w:hAnsi="Times New Roman"/>
          <w:sz w:val="24"/>
          <w:szCs w:val="24"/>
        </w:rPr>
        <w:t xml:space="preserve">илегающая территория), включает </w:t>
      </w:r>
      <w:r w:rsidRPr="002A76F2">
        <w:rPr>
          <w:rFonts w:ascii="Times New Roman" w:eastAsia="Calibri" w:hAnsi="Times New Roman"/>
          <w:sz w:val="24"/>
          <w:szCs w:val="24"/>
        </w:rPr>
        <w:t>обособленную территорию (при наличи</w:t>
      </w:r>
      <w:r>
        <w:rPr>
          <w:rFonts w:ascii="Times New Roman" w:eastAsia="Calibri" w:hAnsi="Times New Roman"/>
          <w:sz w:val="24"/>
          <w:szCs w:val="24"/>
        </w:rPr>
        <w:t xml:space="preserve">и таковой), а также территорию, </w:t>
      </w:r>
      <w:r w:rsidRPr="002A76F2">
        <w:rPr>
          <w:rFonts w:ascii="Times New Roman" w:eastAsia="Calibri" w:hAnsi="Times New Roman"/>
          <w:sz w:val="24"/>
          <w:szCs w:val="24"/>
        </w:rPr>
        <w:t>определяемую с учетом конкретных особ</w:t>
      </w:r>
      <w:r>
        <w:rPr>
          <w:rFonts w:ascii="Times New Roman" w:eastAsia="Calibri" w:hAnsi="Times New Roman"/>
          <w:sz w:val="24"/>
          <w:szCs w:val="24"/>
        </w:rPr>
        <w:t xml:space="preserve">енностей местности и застройки, </w:t>
      </w:r>
      <w:r w:rsidRPr="002A76F2">
        <w:rPr>
          <w:rFonts w:ascii="Times New Roman" w:eastAsia="Calibri" w:hAnsi="Times New Roman"/>
          <w:sz w:val="24"/>
          <w:szCs w:val="24"/>
        </w:rPr>
        <w:t>примыкающую к границам обособленной те</w:t>
      </w:r>
      <w:r>
        <w:rPr>
          <w:rFonts w:ascii="Times New Roman" w:eastAsia="Calibri" w:hAnsi="Times New Roman"/>
          <w:sz w:val="24"/>
          <w:szCs w:val="24"/>
        </w:rPr>
        <w:t xml:space="preserve">рритории либо непосредственно к </w:t>
      </w:r>
      <w:r w:rsidRPr="002A76F2">
        <w:rPr>
          <w:rFonts w:ascii="Times New Roman" w:eastAsia="Calibri" w:hAnsi="Times New Roman"/>
          <w:sz w:val="24"/>
          <w:szCs w:val="24"/>
        </w:rPr>
        <w:t>зданию (строению, сооружению), в котором расположены организации и (и</w:t>
      </w:r>
      <w:r>
        <w:rPr>
          <w:rFonts w:ascii="Times New Roman" w:eastAsia="Calibri" w:hAnsi="Times New Roman"/>
          <w:sz w:val="24"/>
          <w:szCs w:val="24"/>
        </w:rPr>
        <w:t xml:space="preserve">ли) </w:t>
      </w:r>
      <w:r w:rsidRPr="002A76F2">
        <w:rPr>
          <w:rFonts w:ascii="Times New Roman" w:eastAsia="Calibri" w:hAnsi="Times New Roman"/>
          <w:sz w:val="24"/>
          <w:szCs w:val="24"/>
        </w:rPr>
        <w:t xml:space="preserve">объекты, указанные в пункте 2 настоящего </w:t>
      </w:r>
      <w:r>
        <w:rPr>
          <w:rFonts w:ascii="Times New Roman" w:eastAsia="Calibri" w:hAnsi="Times New Roman"/>
          <w:sz w:val="24"/>
          <w:szCs w:val="24"/>
        </w:rPr>
        <w:t xml:space="preserve">Порядка (далее – дополнительная </w:t>
      </w:r>
      <w:r w:rsidRPr="002A76F2">
        <w:rPr>
          <w:rFonts w:ascii="Times New Roman" w:eastAsia="Calibri" w:hAnsi="Times New Roman"/>
          <w:sz w:val="24"/>
          <w:szCs w:val="24"/>
        </w:rPr>
        <w:t>территория).</w:t>
      </w:r>
      <w:proofErr w:type="gramEnd"/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5. Дополнительная территория определяется: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а) при наличии обособленной территори</w:t>
      </w:r>
      <w:r>
        <w:rPr>
          <w:rFonts w:ascii="Times New Roman" w:eastAsia="Calibri" w:hAnsi="Times New Roman"/>
          <w:sz w:val="24"/>
          <w:szCs w:val="24"/>
        </w:rPr>
        <w:t xml:space="preserve">и - от входа для посетителей на </w:t>
      </w:r>
      <w:r w:rsidRPr="002A76F2">
        <w:rPr>
          <w:rFonts w:ascii="Times New Roman" w:eastAsia="Calibri" w:hAnsi="Times New Roman"/>
          <w:sz w:val="24"/>
          <w:szCs w:val="24"/>
        </w:rPr>
        <w:t>обособленную территорию до входа для посетителей в ста</w:t>
      </w:r>
      <w:r>
        <w:rPr>
          <w:rFonts w:ascii="Times New Roman" w:eastAsia="Calibri" w:hAnsi="Times New Roman"/>
          <w:sz w:val="24"/>
          <w:szCs w:val="24"/>
        </w:rPr>
        <w:t xml:space="preserve">ционарный торговый </w:t>
      </w:r>
      <w:r w:rsidRPr="002A76F2">
        <w:rPr>
          <w:rFonts w:ascii="Times New Roman" w:eastAsia="Calibri" w:hAnsi="Times New Roman"/>
          <w:sz w:val="24"/>
          <w:szCs w:val="24"/>
        </w:rPr>
        <w:t>объект;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б) при отсутствии обособленной территор</w:t>
      </w:r>
      <w:r>
        <w:rPr>
          <w:rFonts w:ascii="Times New Roman" w:eastAsia="Calibri" w:hAnsi="Times New Roman"/>
          <w:sz w:val="24"/>
          <w:szCs w:val="24"/>
        </w:rPr>
        <w:t xml:space="preserve">ии - от входа для посетителей в </w:t>
      </w:r>
      <w:r w:rsidRPr="002A76F2">
        <w:rPr>
          <w:rFonts w:ascii="Times New Roman" w:eastAsia="Calibri" w:hAnsi="Times New Roman"/>
          <w:sz w:val="24"/>
          <w:szCs w:val="24"/>
        </w:rPr>
        <w:t xml:space="preserve">здание (строение, сооружение), в котором </w:t>
      </w:r>
      <w:r>
        <w:rPr>
          <w:rFonts w:ascii="Times New Roman" w:eastAsia="Calibri" w:hAnsi="Times New Roman"/>
          <w:sz w:val="24"/>
          <w:szCs w:val="24"/>
        </w:rPr>
        <w:t xml:space="preserve">расположены организации и (или) </w:t>
      </w:r>
      <w:r w:rsidRPr="002A76F2">
        <w:rPr>
          <w:rFonts w:ascii="Times New Roman" w:eastAsia="Calibri" w:hAnsi="Times New Roman"/>
          <w:sz w:val="24"/>
          <w:szCs w:val="24"/>
        </w:rPr>
        <w:t>объекты, указанные в пункте 2 настоящих Пра</w:t>
      </w:r>
      <w:r>
        <w:rPr>
          <w:rFonts w:ascii="Times New Roman" w:eastAsia="Calibri" w:hAnsi="Times New Roman"/>
          <w:sz w:val="24"/>
          <w:szCs w:val="24"/>
        </w:rPr>
        <w:t xml:space="preserve">вил, до входа для посетителей в </w:t>
      </w:r>
      <w:r w:rsidRPr="002A76F2">
        <w:rPr>
          <w:rFonts w:ascii="Times New Roman" w:eastAsia="Calibri" w:hAnsi="Times New Roman"/>
          <w:sz w:val="24"/>
          <w:szCs w:val="24"/>
        </w:rPr>
        <w:t>стационарный торговый объект.</w:t>
      </w:r>
    </w:p>
    <w:p w:rsidR="00D37D5C" w:rsidRPr="002A76F2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6. Расстояние от организаций и (или)</w:t>
      </w:r>
      <w:r>
        <w:rPr>
          <w:rFonts w:ascii="Times New Roman" w:eastAsia="Calibri" w:hAnsi="Times New Roman"/>
          <w:sz w:val="24"/>
          <w:szCs w:val="24"/>
        </w:rPr>
        <w:t xml:space="preserve"> объектов, указанных в пункте 2 </w:t>
      </w:r>
      <w:r w:rsidRPr="002A76F2">
        <w:rPr>
          <w:rFonts w:ascii="Times New Roman" w:eastAsia="Calibri" w:hAnsi="Times New Roman"/>
          <w:sz w:val="24"/>
          <w:szCs w:val="24"/>
        </w:rPr>
        <w:t>настоящего Порядка, до границ прилег</w:t>
      </w:r>
      <w:r>
        <w:rPr>
          <w:rFonts w:ascii="Times New Roman" w:eastAsia="Calibri" w:hAnsi="Times New Roman"/>
          <w:sz w:val="24"/>
          <w:szCs w:val="24"/>
        </w:rPr>
        <w:t xml:space="preserve">ающих территорий определяется в </w:t>
      </w:r>
      <w:r w:rsidRPr="002A76F2">
        <w:rPr>
          <w:rFonts w:ascii="Times New Roman" w:eastAsia="Calibri" w:hAnsi="Times New Roman"/>
          <w:sz w:val="24"/>
          <w:szCs w:val="24"/>
        </w:rPr>
        <w:t xml:space="preserve">размере не менее 75метров. </w:t>
      </w:r>
      <w:proofErr w:type="gramStart"/>
      <w:r w:rsidRPr="002A76F2">
        <w:rPr>
          <w:rFonts w:ascii="Times New Roman" w:eastAsia="Calibri" w:hAnsi="Times New Roman"/>
          <w:sz w:val="24"/>
          <w:szCs w:val="24"/>
        </w:rPr>
        <w:t xml:space="preserve">Максимальное </w:t>
      </w:r>
      <w:r>
        <w:rPr>
          <w:rFonts w:ascii="Times New Roman" w:eastAsia="Calibri" w:hAnsi="Times New Roman"/>
          <w:sz w:val="24"/>
          <w:szCs w:val="24"/>
        </w:rPr>
        <w:t xml:space="preserve">значение расстояния: от детских </w:t>
      </w:r>
      <w:r w:rsidRPr="002A76F2">
        <w:rPr>
          <w:rFonts w:ascii="Times New Roman" w:eastAsia="Calibri" w:hAnsi="Times New Roman"/>
          <w:sz w:val="24"/>
          <w:szCs w:val="24"/>
        </w:rPr>
        <w:t>организаций до границ прилегающих</w:t>
      </w:r>
      <w:r>
        <w:rPr>
          <w:rFonts w:ascii="Times New Roman" w:eastAsia="Calibri" w:hAnsi="Times New Roman"/>
          <w:sz w:val="24"/>
          <w:szCs w:val="24"/>
        </w:rPr>
        <w:t xml:space="preserve"> территорий, от образовательных </w:t>
      </w:r>
      <w:r w:rsidRPr="002A76F2">
        <w:rPr>
          <w:rFonts w:ascii="Times New Roman" w:eastAsia="Calibri" w:hAnsi="Times New Roman"/>
          <w:sz w:val="24"/>
          <w:szCs w:val="24"/>
        </w:rPr>
        <w:t>организаций до границ прилегающих террито</w:t>
      </w:r>
      <w:r>
        <w:rPr>
          <w:rFonts w:ascii="Times New Roman" w:eastAsia="Calibri" w:hAnsi="Times New Roman"/>
          <w:sz w:val="24"/>
          <w:szCs w:val="24"/>
        </w:rPr>
        <w:t xml:space="preserve">рий, от медицинских организаций </w:t>
      </w:r>
      <w:r w:rsidRPr="002A76F2">
        <w:rPr>
          <w:rFonts w:ascii="Times New Roman" w:eastAsia="Calibri" w:hAnsi="Times New Roman"/>
          <w:sz w:val="24"/>
          <w:szCs w:val="24"/>
        </w:rPr>
        <w:t xml:space="preserve">до границ прилегающих территорий, от объектов спорта (кроме </w:t>
      </w:r>
      <w:proofErr w:type="spellStart"/>
      <w:r w:rsidRPr="002A76F2">
        <w:rPr>
          <w:rFonts w:ascii="Times New Roman" w:eastAsia="Calibri" w:hAnsi="Times New Roman"/>
          <w:sz w:val="24"/>
          <w:szCs w:val="24"/>
        </w:rPr>
        <w:t>спортивныхклубов</w:t>
      </w:r>
      <w:proofErr w:type="spellEnd"/>
      <w:r w:rsidRPr="002A76F2">
        <w:rPr>
          <w:rFonts w:ascii="Times New Roman" w:eastAsia="Calibri" w:hAnsi="Times New Roman"/>
          <w:sz w:val="24"/>
          <w:szCs w:val="24"/>
        </w:rPr>
        <w:t>, боулингов и других спортив</w:t>
      </w:r>
      <w:r>
        <w:rPr>
          <w:rFonts w:ascii="Times New Roman" w:eastAsia="Calibri" w:hAnsi="Times New Roman"/>
          <w:sz w:val="24"/>
          <w:szCs w:val="24"/>
        </w:rPr>
        <w:t xml:space="preserve">но-развлекательных организаций, </w:t>
      </w:r>
      <w:r w:rsidRPr="002A76F2">
        <w:rPr>
          <w:rFonts w:ascii="Times New Roman" w:eastAsia="Calibri" w:hAnsi="Times New Roman"/>
          <w:sz w:val="24"/>
          <w:szCs w:val="24"/>
        </w:rPr>
        <w:t>предоставляющих услуги на террито</w:t>
      </w:r>
      <w:r>
        <w:rPr>
          <w:rFonts w:ascii="Times New Roman" w:eastAsia="Calibri" w:hAnsi="Times New Roman"/>
          <w:sz w:val="24"/>
          <w:szCs w:val="24"/>
        </w:rPr>
        <w:t xml:space="preserve">рии торговых центров) до границ </w:t>
      </w:r>
      <w:r w:rsidRPr="002A76F2">
        <w:rPr>
          <w:rFonts w:ascii="Times New Roman" w:eastAsia="Calibri" w:hAnsi="Times New Roman"/>
          <w:sz w:val="24"/>
          <w:szCs w:val="24"/>
        </w:rPr>
        <w:t>прилегающих территорий, от оптов</w:t>
      </w:r>
      <w:r>
        <w:rPr>
          <w:rFonts w:ascii="Times New Roman" w:eastAsia="Calibri" w:hAnsi="Times New Roman"/>
          <w:sz w:val="24"/>
          <w:szCs w:val="24"/>
        </w:rPr>
        <w:t xml:space="preserve">ых и розничных рынков до границ </w:t>
      </w:r>
      <w:r w:rsidRPr="002A76F2">
        <w:rPr>
          <w:rFonts w:ascii="Times New Roman" w:eastAsia="Calibri" w:hAnsi="Times New Roman"/>
          <w:sz w:val="24"/>
          <w:szCs w:val="24"/>
        </w:rPr>
        <w:t>прилегающих территорий, от вокзалов до гр</w:t>
      </w:r>
      <w:r>
        <w:rPr>
          <w:rFonts w:ascii="Times New Roman" w:eastAsia="Calibri" w:hAnsi="Times New Roman"/>
          <w:sz w:val="24"/>
          <w:szCs w:val="24"/>
        </w:rPr>
        <w:t>аниц прилегающих территорий, от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A76F2">
        <w:rPr>
          <w:rFonts w:ascii="Times New Roman" w:eastAsia="Calibri" w:hAnsi="Times New Roman"/>
          <w:sz w:val="24"/>
          <w:szCs w:val="24"/>
        </w:rPr>
        <w:t>мест массового скопления граждан, определяемых органами госуд</w:t>
      </w:r>
      <w:r>
        <w:rPr>
          <w:rFonts w:ascii="Times New Roman" w:eastAsia="Calibri" w:hAnsi="Times New Roman"/>
          <w:sz w:val="24"/>
          <w:szCs w:val="24"/>
        </w:rPr>
        <w:t xml:space="preserve">арственной </w:t>
      </w:r>
      <w:r w:rsidRPr="002A76F2">
        <w:rPr>
          <w:rFonts w:ascii="Times New Roman" w:eastAsia="Calibri" w:hAnsi="Times New Roman"/>
          <w:sz w:val="24"/>
          <w:szCs w:val="24"/>
        </w:rPr>
        <w:t>власти субъектов Российской Федерации, до</w:t>
      </w:r>
      <w:r>
        <w:rPr>
          <w:rFonts w:ascii="Times New Roman" w:eastAsia="Calibri" w:hAnsi="Times New Roman"/>
          <w:sz w:val="24"/>
          <w:szCs w:val="24"/>
        </w:rPr>
        <w:t xml:space="preserve"> границ прилегающих территорий, </w:t>
      </w:r>
      <w:r w:rsidRPr="002A76F2">
        <w:rPr>
          <w:rFonts w:ascii="Times New Roman" w:eastAsia="Calibri" w:hAnsi="Times New Roman"/>
          <w:sz w:val="24"/>
          <w:szCs w:val="24"/>
        </w:rPr>
        <w:t>от мест нахождения источников повышенной</w:t>
      </w:r>
      <w:r>
        <w:rPr>
          <w:rFonts w:ascii="Times New Roman" w:eastAsia="Calibri" w:hAnsi="Times New Roman"/>
          <w:sz w:val="24"/>
          <w:szCs w:val="24"/>
        </w:rPr>
        <w:t xml:space="preserve"> опасности - не может превышать </w:t>
      </w:r>
      <w:r w:rsidRPr="002A76F2">
        <w:rPr>
          <w:rFonts w:ascii="Times New Roman" w:eastAsia="Calibri" w:hAnsi="Times New Roman"/>
          <w:sz w:val="24"/>
          <w:szCs w:val="24"/>
        </w:rPr>
        <w:t xml:space="preserve">минимальное значение указанного расстояния в сельском поселении </w:t>
      </w:r>
      <w:proofErr w:type="spellStart"/>
      <w:r>
        <w:rPr>
          <w:rFonts w:ascii="Times New Roman" w:eastAsia="Calibri" w:hAnsi="Times New Roman"/>
          <w:sz w:val="24"/>
          <w:szCs w:val="24"/>
        </w:rPr>
        <w:t>Новокарамалинский</w:t>
      </w:r>
      <w:r w:rsidRPr="002A76F2">
        <w:rPr>
          <w:rFonts w:ascii="Times New Roman" w:eastAsia="Calibri" w:hAnsi="Times New Roman"/>
          <w:sz w:val="24"/>
          <w:szCs w:val="24"/>
        </w:rPr>
        <w:t>сельсовет</w:t>
      </w:r>
      <w:proofErr w:type="spellEnd"/>
      <w:r w:rsidRPr="002A76F2"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  <w:proofErr w:type="spellStart"/>
      <w:r w:rsidRPr="002A76F2">
        <w:rPr>
          <w:rFonts w:ascii="Times New Roman" w:eastAsia="Calibri" w:hAnsi="Times New Roman"/>
          <w:sz w:val="24"/>
          <w:szCs w:val="24"/>
        </w:rPr>
        <w:t>Миякинский</w:t>
      </w:r>
      <w:proofErr w:type="spellEnd"/>
      <w:r w:rsidRPr="002A76F2">
        <w:rPr>
          <w:rFonts w:ascii="Times New Roman" w:eastAsia="Calibri" w:hAnsi="Times New Roman"/>
          <w:sz w:val="24"/>
          <w:szCs w:val="24"/>
        </w:rPr>
        <w:t xml:space="preserve"> район более чем на 30 процентов.</w:t>
      </w:r>
    </w:p>
    <w:p w:rsidR="00D37D5C" w:rsidRDefault="00D37D5C" w:rsidP="00D37D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76F2">
        <w:rPr>
          <w:rFonts w:ascii="Times New Roman" w:eastAsia="Calibri" w:hAnsi="Times New Roman"/>
          <w:sz w:val="24"/>
          <w:szCs w:val="24"/>
        </w:rPr>
        <w:t>7.Размер прилегающих территорий по кр</w:t>
      </w:r>
      <w:r>
        <w:rPr>
          <w:rFonts w:ascii="Times New Roman" w:eastAsia="Calibri" w:hAnsi="Times New Roman"/>
          <w:sz w:val="24"/>
          <w:szCs w:val="24"/>
        </w:rPr>
        <w:t xml:space="preserve">атчайшему расстоянию определять </w:t>
      </w:r>
      <w:r w:rsidRPr="002A76F2">
        <w:rPr>
          <w:rFonts w:ascii="Times New Roman" w:eastAsia="Calibri" w:hAnsi="Times New Roman"/>
          <w:sz w:val="24"/>
          <w:szCs w:val="24"/>
        </w:rPr>
        <w:t>по тротуарам или пешеходным дорожкам (п</w:t>
      </w:r>
      <w:r>
        <w:rPr>
          <w:rFonts w:ascii="Times New Roman" w:eastAsia="Calibri" w:hAnsi="Times New Roman"/>
          <w:sz w:val="24"/>
          <w:szCs w:val="24"/>
        </w:rPr>
        <w:t xml:space="preserve">ри их отсутствии - по обочинам, </w:t>
      </w:r>
      <w:r w:rsidRPr="002A76F2">
        <w:rPr>
          <w:rFonts w:ascii="Times New Roman" w:eastAsia="Calibri" w:hAnsi="Times New Roman"/>
          <w:sz w:val="24"/>
          <w:szCs w:val="24"/>
        </w:rPr>
        <w:t>велосипедным дорожкам, краям проезжих частей), пешеходным перех</w:t>
      </w:r>
      <w:r>
        <w:rPr>
          <w:rFonts w:ascii="Times New Roman" w:eastAsia="Calibri" w:hAnsi="Times New Roman"/>
          <w:sz w:val="24"/>
          <w:szCs w:val="24"/>
        </w:rPr>
        <w:t xml:space="preserve">одам. При </w:t>
      </w:r>
      <w:r w:rsidRPr="002A76F2">
        <w:rPr>
          <w:rFonts w:ascii="Times New Roman" w:eastAsia="Calibri" w:hAnsi="Times New Roman"/>
          <w:sz w:val="24"/>
          <w:szCs w:val="24"/>
        </w:rPr>
        <w:t>пересечении пешеходной зоны с проезже</w:t>
      </w:r>
      <w:r>
        <w:rPr>
          <w:rFonts w:ascii="Times New Roman" w:eastAsia="Calibri" w:hAnsi="Times New Roman"/>
          <w:sz w:val="24"/>
          <w:szCs w:val="24"/>
        </w:rPr>
        <w:t xml:space="preserve">й частью расстояние измерять по </w:t>
      </w:r>
      <w:r w:rsidRPr="002A76F2">
        <w:rPr>
          <w:rFonts w:ascii="Times New Roman" w:eastAsia="Calibri" w:hAnsi="Times New Roman"/>
          <w:sz w:val="24"/>
          <w:szCs w:val="24"/>
        </w:rPr>
        <w:t>ближайшему пешеходному переходу. В случае</w:t>
      </w:r>
      <w:r>
        <w:rPr>
          <w:rFonts w:ascii="Times New Roman" w:eastAsia="Calibri" w:hAnsi="Times New Roman"/>
          <w:sz w:val="24"/>
          <w:szCs w:val="24"/>
        </w:rPr>
        <w:t xml:space="preserve"> если объект торговли находится </w:t>
      </w:r>
      <w:r w:rsidRPr="002A76F2">
        <w:rPr>
          <w:rFonts w:ascii="Times New Roman" w:eastAsia="Calibri" w:hAnsi="Times New Roman"/>
          <w:sz w:val="24"/>
          <w:szCs w:val="24"/>
        </w:rPr>
        <w:t>внутри торгового центра (торгов</w:t>
      </w:r>
      <w:r>
        <w:rPr>
          <w:rFonts w:ascii="Times New Roman" w:eastAsia="Calibri" w:hAnsi="Times New Roman"/>
          <w:sz w:val="24"/>
          <w:szCs w:val="24"/>
        </w:rPr>
        <w:t xml:space="preserve">ого комплекса), при определении </w:t>
      </w:r>
      <w:r w:rsidRPr="002A76F2">
        <w:rPr>
          <w:rFonts w:ascii="Times New Roman" w:eastAsia="Calibri" w:hAnsi="Times New Roman"/>
          <w:sz w:val="24"/>
          <w:szCs w:val="24"/>
        </w:rPr>
        <w:t>протяженности прилегающей территории объе</w:t>
      </w:r>
      <w:r>
        <w:rPr>
          <w:rFonts w:ascii="Times New Roman" w:eastAsia="Calibri" w:hAnsi="Times New Roman"/>
          <w:sz w:val="24"/>
          <w:szCs w:val="24"/>
        </w:rPr>
        <w:t xml:space="preserve">ктов, указанных в пункте 2, </w:t>
      </w:r>
      <w:r w:rsidRPr="002A76F2">
        <w:rPr>
          <w:rFonts w:ascii="Times New Roman" w:eastAsia="Calibri" w:hAnsi="Times New Roman"/>
          <w:sz w:val="24"/>
          <w:szCs w:val="24"/>
        </w:rPr>
        <w:t>должно учитываться расстояние внутри торгово</w:t>
      </w:r>
      <w:r>
        <w:rPr>
          <w:rFonts w:ascii="Times New Roman" w:eastAsia="Calibri" w:hAnsi="Times New Roman"/>
          <w:sz w:val="24"/>
          <w:szCs w:val="24"/>
        </w:rPr>
        <w:t xml:space="preserve">го центра (торгового комплекса) </w:t>
      </w:r>
      <w:r w:rsidRPr="002A76F2">
        <w:rPr>
          <w:rFonts w:ascii="Times New Roman" w:eastAsia="Calibri" w:hAnsi="Times New Roman"/>
          <w:sz w:val="24"/>
          <w:szCs w:val="24"/>
        </w:rPr>
        <w:t>до непосредст</w:t>
      </w:r>
      <w:r>
        <w:rPr>
          <w:rFonts w:ascii="Times New Roman" w:eastAsia="Calibri" w:hAnsi="Times New Roman"/>
          <w:sz w:val="24"/>
          <w:szCs w:val="24"/>
        </w:rPr>
        <w:t>венного входа в объект торговли</w:t>
      </w:r>
    </w:p>
    <w:p w:rsidR="00D37D5C" w:rsidRDefault="00D37D5C" w:rsidP="00D37D5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D37D5C" w:rsidRDefault="00D37D5C" w:rsidP="00D37D5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D37D5C" w:rsidRPr="002A76F2" w:rsidRDefault="00D37D5C" w:rsidP="00D37D5C">
      <w:pPr>
        <w:pStyle w:val="a3"/>
        <w:ind w:left="0"/>
        <w:rPr>
          <w:sz w:val="24"/>
          <w:szCs w:val="24"/>
        </w:rPr>
      </w:pPr>
    </w:p>
    <w:p w:rsidR="00D37D5C" w:rsidRPr="00DC4D89" w:rsidRDefault="00D37D5C" w:rsidP="00D37D5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№2</w:t>
      </w:r>
    </w:p>
    <w:p w:rsidR="00D37D5C" w:rsidRPr="00DB6216" w:rsidRDefault="00D37D5C" w:rsidP="00D37D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 </w:t>
      </w:r>
      <w:r w:rsidRPr="002A76F2">
        <w:rPr>
          <w:rFonts w:ascii="Times New Roman" w:hAnsi="Times New Roman"/>
          <w:b/>
          <w:sz w:val="24"/>
          <w:szCs w:val="24"/>
        </w:rPr>
        <w:t>организаций  и объектов, на  прилегающих территориях которых не допускается рознична</w:t>
      </w:r>
      <w:r>
        <w:rPr>
          <w:rFonts w:ascii="Times New Roman" w:hAnsi="Times New Roman"/>
          <w:b/>
          <w:sz w:val="24"/>
          <w:szCs w:val="24"/>
        </w:rPr>
        <w:t>я продажа алкогольной продукции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582"/>
        <w:gridCol w:w="2835"/>
        <w:gridCol w:w="2410"/>
        <w:gridCol w:w="1134"/>
      </w:tblGrid>
      <w:tr w:rsidR="00D37D5C" w:rsidRPr="004F0A1D" w:rsidTr="00674B22">
        <w:tc>
          <w:tcPr>
            <w:tcW w:w="529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82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835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410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134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расстоя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F0A1D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</w:tr>
      <w:tr w:rsidR="00D37D5C" w:rsidRPr="004F0A1D" w:rsidTr="00674B22">
        <w:tc>
          <w:tcPr>
            <w:tcW w:w="529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37D5C" w:rsidRPr="004F0A1D" w:rsidRDefault="00D37D5C" w:rsidP="00674B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Средняя общеобразовательная 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школа  села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</w:p>
          <w:p w:rsidR="00D37D5C" w:rsidRPr="004F0A1D" w:rsidRDefault="00D37D5C" w:rsidP="00674B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 (МБОУ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0A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овыеКарамалы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Школьная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0A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овыеКарамалы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Школьная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100м.</w:t>
            </w:r>
          </w:p>
        </w:tc>
      </w:tr>
      <w:tr w:rsidR="00D37D5C" w:rsidRPr="004F0A1D" w:rsidTr="00674B22">
        <w:tc>
          <w:tcPr>
            <w:tcW w:w="529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D37D5C" w:rsidRPr="004F0A1D" w:rsidRDefault="00D37D5C" w:rsidP="00674B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учреждение 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НовыеКарамалы</w:t>
            </w:r>
            <w:proofErr w:type="spellEnd"/>
          </w:p>
          <w:p w:rsidR="00D37D5C" w:rsidRPr="004F0A1D" w:rsidRDefault="00D37D5C" w:rsidP="00674B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(МБДОУ 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НовыеКарамалы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tabs>
                <w:tab w:val="left" w:pos="2232"/>
              </w:tabs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0A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овыеКарамалы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57 «Б»</w:t>
            </w:r>
          </w:p>
        </w:tc>
        <w:tc>
          <w:tcPr>
            <w:tcW w:w="2410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tabs>
                <w:tab w:val="left" w:pos="2232"/>
              </w:tabs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0A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овыеКарамалы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57 «Б»</w:t>
            </w:r>
          </w:p>
        </w:tc>
        <w:tc>
          <w:tcPr>
            <w:tcW w:w="1134" w:type="dxa"/>
            <w:shd w:val="clear" w:color="auto" w:fill="auto"/>
          </w:tcPr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100м.</w:t>
            </w:r>
          </w:p>
        </w:tc>
      </w:tr>
      <w:tr w:rsidR="00D37D5C" w:rsidRPr="004F0A1D" w:rsidTr="00674B22">
        <w:trPr>
          <w:trHeight w:val="1350"/>
        </w:trPr>
        <w:tc>
          <w:tcPr>
            <w:tcW w:w="529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(СДК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0A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овыеКарамалы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57 «А»</w:t>
            </w:r>
          </w:p>
        </w:tc>
        <w:tc>
          <w:tcPr>
            <w:tcW w:w="2410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0A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овыеКарамалы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57 «А»</w:t>
            </w:r>
          </w:p>
        </w:tc>
        <w:tc>
          <w:tcPr>
            <w:tcW w:w="1134" w:type="dxa"/>
            <w:shd w:val="clear" w:color="auto" w:fill="auto"/>
          </w:tcPr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100м.</w:t>
            </w:r>
          </w:p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both"/>
              <w:rPr>
                <w:rFonts w:ascii="Times New Roman" w:hAnsi="Times New Roman"/>
              </w:rPr>
            </w:pPr>
          </w:p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both"/>
              <w:rPr>
                <w:rFonts w:ascii="Times New Roman" w:hAnsi="Times New Roman"/>
              </w:rPr>
            </w:pPr>
          </w:p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both"/>
              <w:rPr>
                <w:rFonts w:ascii="Times New Roman" w:hAnsi="Times New Roman"/>
              </w:rPr>
            </w:pPr>
          </w:p>
        </w:tc>
      </w:tr>
      <w:tr w:rsidR="00D37D5C" w:rsidRPr="004F0A1D" w:rsidTr="00674B22">
        <w:trPr>
          <w:trHeight w:val="585"/>
        </w:trPr>
        <w:tc>
          <w:tcPr>
            <w:tcW w:w="529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Фельдшерско-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акушерский пункт  (ФАП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  <w:proofErr w:type="gramStart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0A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овыеКарамалы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47 «А»</w:t>
            </w:r>
          </w:p>
        </w:tc>
        <w:tc>
          <w:tcPr>
            <w:tcW w:w="2410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0A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овыеКарамалы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47«А»</w:t>
            </w:r>
          </w:p>
        </w:tc>
        <w:tc>
          <w:tcPr>
            <w:tcW w:w="1134" w:type="dxa"/>
            <w:shd w:val="clear" w:color="auto" w:fill="auto"/>
          </w:tcPr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</w:p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both"/>
              <w:rPr>
                <w:rFonts w:ascii="Times New Roman" w:hAnsi="Times New Roman"/>
              </w:rPr>
            </w:pPr>
          </w:p>
        </w:tc>
      </w:tr>
      <w:tr w:rsidR="00D37D5C" w:rsidRPr="004F0A1D" w:rsidTr="00674B22">
        <w:tc>
          <w:tcPr>
            <w:tcW w:w="529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4F0A1D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огодома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Суккул-Михайловка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акушерского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Суккул-Михайловка</w:t>
            </w:r>
            <w:proofErr w:type="spellEnd"/>
          </w:p>
          <w:p w:rsidR="00D37D5C" w:rsidRPr="004F0A1D" w:rsidRDefault="00D37D5C" w:rsidP="00674B22">
            <w:pPr>
              <w:tabs>
                <w:tab w:val="left" w:pos="2592"/>
              </w:tabs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Суккул-Михайловка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lastRenderedPageBreak/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Суккул-Михайловка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Садовая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410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lastRenderedPageBreak/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Суккул-Михайловка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Садовая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134" w:type="dxa"/>
            <w:shd w:val="clear" w:color="auto" w:fill="auto"/>
          </w:tcPr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  <w:r>
              <w:rPr>
                <w:rFonts w:ascii="Times New Roman" w:hAnsi="Times New Roman"/>
              </w:rPr>
              <w:lastRenderedPageBreak/>
              <w:t>м</w:t>
            </w:r>
          </w:p>
        </w:tc>
      </w:tr>
      <w:tr w:rsidR="00D37D5C" w:rsidRPr="004F0A1D" w:rsidTr="00674B22">
        <w:tc>
          <w:tcPr>
            <w:tcW w:w="529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2" w:type="dxa"/>
            <w:shd w:val="clear" w:color="auto" w:fill="auto"/>
          </w:tcPr>
          <w:p w:rsidR="00D37D5C" w:rsidRDefault="00D37D5C" w:rsidP="00674B22">
            <w:pPr>
              <w:suppressAutoHyphens/>
              <w:spacing w:line="240" w:lineRule="auto"/>
              <w:ind w:right="9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Суккул-Михайловка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Суккул-Михайловка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Речная 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F0A1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D5C" w:rsidRPr="004F0A1D" w:rsidRDefault="00D37D5C" w:rsidP="00674B22">
            <w:pPr>
              <w:suppressAutoHyphens/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Суккул-Михайловка</w:t>
            </w:r>
            <w:proofErr w:type="spellEnd"/>
            <w:r w:rsidRPr="004F0A1D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Речная  </w:t>
            </w:r>
            <w:r w:rsidRPr="004F0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37D5C" w:rsidRPr="00071466" w:rsidRDefault="00D37D5C" w:rsidP="00674B22">
            <w:pPr>
              <w:suppressAutoHyphens/>
              <w:spacing w:line="240" w:lineRule="auto"/>
              <w:ind w:right="9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071466">
              <w:rPr>
                <w:rFonts w:ascii="Times New Roman" w:hAnsi="Times New Roman"/>
              </w:rPr>
              <w:t>0</w:t>
            </w:r>
          </w:p>
        </w:tc>
      </w:tr>
    </w:tbl>
    <w:p w:rsidR="00D37D5C" w:rsidRDefault="00D37D5C" w:rsidP="00D37D5C">
      <w:pPr>
        <w:pStyle w:val="a3"/>
        <w:ind w:left="0"/>
        <w:jc w:val="right"/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3150" cy="84772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19" w:rsidRPr="00A103FF" w:rsidRDefault="003E4D19" w:rsidP="003E4D1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03FF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D37D5C" w:rsidRDefault="00D37D5C" w:rsidP="00D37D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1AE1" w:rsidRDefault="009F1AE1"/>
    <w:p w:rsidR="003E4D19" w:rsidRDefault="003E4D19">
      <w:r w:rsidRPr="003E4D19">
        <w:drawing>
          <wp:inline distT="0" distB="0" distL="0" distR="0">
            <wp:extent cx="5940425" cy="8184177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D19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5C"/>
    <w:rsid w:val="00104C63"/>
    <w:rsid w:val="003E0678"/>
    <w:rsid w:val="003E4D19"/>
    <w:rsid w:val="007C3226"/>
    <w:rsid w:val="009F1AE1"/>
    <w:rsid w:val="00D3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7D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7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D37D5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37D5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37D5C"/>
  </w:style>
  <w:style w:type="paragraph" w:styleId="a7">
    <w:name w:val="Balloon Text"/>
    <w:basedOn w:val="a"/>
    <w:link w:val="a8"/>
    <w:uiPriority w:val="99"/>
    <w:semiHidden/>
    <w:unhideWhenUsed/>
    <w:rsid w:val="00D3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1863</Words>
  <Characters>10621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2013-12-04T14:12:00Z</dcterms:created>
  <dcterms:modified xsi:type="dcterms:W3CDTF">2013-12-04T14:15:00Z</dcterms:modified>
</cp:coreProperties>
</file>