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AF69C1" w:rsidTr="000F7326">
        <w:trPr>
          <w:trHeight w:val="1333"/>
        </w:trPr>
        <w:tc>
          <w:tcPr>
            <w:tcW w:w="4326" w:type="dxa"/>
          </w:tcPr>
          <w:p w:rsidR="00AF69C1" w:rsidRDefault="00AF69C1" w:rsidP="000F7326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AF69C1" w:rsidRDefault="00AF69C1" w:rsidP="000F7326">
            <w:pPr>
              <w:jc w:val="center"/>
              <w:rPr>
                <w:rFonts w:ascii="Century Bash" w:hAnsi="Century Bash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4kn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 Я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ы 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AF69C1" w:rsidRDefault="00AF69C1" w:rsidP="000F7326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452083, </w:t>
            </w:r>
            <w:r>
              <w:rPr>
                <w:rFonts w:ascii="Century Tat" w:hAnsi="Century Tat"/>
                <w:sz w:val="20"/>
                <w:szCs w:val="20"/>
              </w:rPr>
              <w:t>Ми</w:t>
            </w:r>
            <w:proofErr w:type="gramStart"/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  <w:sz w:val="20"/>
                <w:szCs w:val="20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/>
                <w:sz w:val="20"/>
                <w:szCs w:val="20"/>
              </w:rPr>
              <w:t xml:space="preserve"> районы, Я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n</w:t>
            </w:r>
            <w:r>
              <w:rPr>
                <w:rFonts w:ascii="Century Tat" w:hAnsi="Century Tat"/>
                <w:sz w:val="20"/>
                <w:szCs w:val="20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</w:rPr>
              <w:t>арамалы</w:t>
            </w:r>
            <w:proofErr w:type="spellEnd"/>
            <w:r>
              <w:rPr>
                <w:rFonts w:ascii="Century Tat" w:hAnsi="Century T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0"/>
                <w:szCs w:val="20"/>
              </w:rPr>
              <w:t>ауылы</w:t>
            </w:r>
            <w:proofErr w:type="spellEnd"/>
            <w:r>
              <w:rPr>
                <w:rFonts w:ascii="Century Tat" w:hAnsi="Century Tat"/>
                <w:sz w:val="20"/>
                <w:szCs w:val="20"/>
              </w:rPr>
              <w:t>,</w:t>
            </w:r>
          </w:p>
          <w:p w:rsidR="00AF69C1" w:rsidRDefault="00AF69C1" w:rsidP="000F7326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>
              <w:rPr>
                <w:rFonts w:ascii="Century Tat" w:hAnsi="Century Tat"/>
                <w:sz w:val="20"/>
                <w:szCs w:val="20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0"/>
                <w:szCs w:val="20"/>
                <w:lang w:val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0"/>
                <w:szCs w:val="20"/>
              </w:rPr>
              <w:t>урам</w:t>
            </w:r>
            <w:proofErr w:type="spellEnd"/>
            <w:r>
              <w:rPr>
                <w:rFonts w:ascii="Century Tat" w:hAnsi="Century Tat"/>
                <w:sz w:val="20"/>
                <w:szCs w:val="20"/>
              </w:rPr>
              <w:t>, 56А</w:t>
            </w:r>
          </w:p>
          <w:p w:rsidR="00AF69C1" w:rsidRDefault="00AF69C1" w:rsidP="000F7326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  <w:sz w:val="20"/>
                <w:szCs w:val="20"/>
              </w:rPr>
              <w:t>тел./факс 2-66-31</w:t>
            </w:r>
          </w:p>
        </w:tc>
        <w:tc>
          <w:tcPr>
            <w:tcW w:w="1665" w:type="dxa"/>
          </w:tcPr>
          <w:p w:rsidR="00AF69C1" w:rsidRDefault="00AF69C1" w:rsidP="000F7326">
            <w:pPr>
              <w:jc w:val="center"/>
            </w:pPr>
          </w:p>
        </w:tc>
        <w:tc>
          <w:tcPr>
            <w:tcW w:w="4283" w:type="dxa"/>
          </w:tcPr>
          <w:p w:rsidR="00AF69C1" w:rsidRDefault="00AF69C1" w:rsidP="000F7326">
            <w:pPr>
              <w:jc w:val="center"/>
            </w:pPr>
            <w:r>
              <w:rPr>
                <w:sz w:val="22"/>
                <w:szCs w:val="22"/>
              </w:rPr>
              <w:t xml:space="preserve">Совет 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AF69C1" w:rsidRDefault="00AF69C1" w:rsidP="000F73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AF69C1" w:rsidRDefault="00AF69C1" w:rsidP="000F7326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AF69C1" w:rsidRDefault="00AF69C1" w:rsidP="000F7326">
            <w:pPr>
              <w:jc w:val="center"/>
            </w:pPr>
            <w:r>
              <w:rPr>
                <w:sz w:val="22"/>
                <w:szCs w:val="22"/>
              </w:rPr>
              <w:t xml:space="preserve">452083,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AF69C1" w:rsidRDefault="00AF69C1" w:rsidP="000F7326">
            <w:pPr>
              <w:jc w:val="center"/>
            </w:pPr>
            <w:r>
              <w:rPr>
                <w:sz w:val="22"/>
                <w:szCs w:val="22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F69C1" w:rsidRDefault="00AF69C1" w:rsidP="000F7326">
            <w:pPr>
              <w:jc w:val="center"/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AF69C1" w:rsidRDefault="00AF69C1" w:rsidP="000F7326">
            <w:pPr>
              <w:jc w:val="center"/>
              <w:rPr>
                <w:rFonts w:ascii="Century Tat" w:hAnsi="Century Tat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AF69C1" w:rsidRDefault="00AF69C1" w:rsidP="00AF69C1">
      <w:pPr>
        <w:rPr>
          <w:b/>
          <w:bCs/>
          <w:sz w:val="28"/>
          <w:szCs w:val="28"/>
        </w:rPr>
      </w:pPr>
    </w:p>
    <w:p w:rsidR="00AF69C1" w:rsidRDefault="00AF69C1" w:rsidP="00AF69C1"/>
    <w:p w:rsidR="00AF69C1" w:rsidRDefault="00AF69C1" w:rsidP="00AF69C1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  <w:r>
        <w:rPr>
          <w:b/>
        </w:rPr>
        <w:t xml:space="preserve"> «</w:t>
      </w:r>
      <w:r>
        <w:rPr>
          <w:b/>
          <w:sz w:val="28"/>
          <w:szCs w:val="28"/>
        </w:rPr>
        <w:t xml:space="preserve">КАРАР                                                              РЕШЕНИЕ </w:t>
      </w:r>
    </w:p>
    <w:p w:rsidR="00AF69C1" w:rsidRPr="001C2BDA" w:rsidRDefault="00AF69C1" w:rsidP="00AF69C1">
      <w:pPr>
        <w:spacing w:before="475"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 xml:space="preserve">О бюджете сельского поселения </w:t>
      </w:r>
      <w:proofErr w:type="spellStart"/>
      <w:r>
        <w:rPr>
          <w:b/>
          <w:bCs/>
          <w:sz w:val="28"/>
          <w:szCs w:val="18"/>
        </w:rPr>
        <w:t>Новокарамалинский</w:t>
      </w:r>
      <w:proofErr w:type="spellEnd"/>
      <w:r>
        <w:rPr>
          <w:b/>
          <w:bCs/>
          <w:sz w:val="28"/>
          <w:szCs w:val="18"/>
        </w:rPr>
        <w:t xml:space="preserve">   сельсовет муниципального района </w:t>
      </w:r>
      <w:proofErr w:type="spellStart"/>
      <w:r>
        <w:rPr>
          <w:b/>
          <w:bCs/>
          <w:sz w:val="28"/>
          <w:szCs w:val="18"/>
        </w:rPr>
        <w:t>Миякинский</w:t>
      </w:r>
      <w:proofErr w:type="spellEnd"/>
      <w:r>
        <w:rPr>
          <w:b/>
          <w:bCs/>
          <w:sz w:val="28"/>
          <w:szCs w:val="18"/>
        </w:rPr>
        <w:t xml:space="preserve"> район</w:t>
      </w:r>
    </w:p>
    <w:p w:rsidR="00AF69C1" w:rsidRDefault="00AF69C1" w:rsidP="00AF69C1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2014 год и на плановый период</w:t>
      </w:r>
    </w:p>
    <w:p w:rsidR="00AF69C1" w:rsidRDefault="00AF69C1" w:rsidP="00AF69C1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2015 и 2016 годов</w:t>
      </w:r>
    </w:p>
    <w:p w:rsidR="00AF69C1" w:rsidRDefault="00AF69C1" w:rsidP="00AF69C1">
      <w:pPr>
        <w:spacing w:line="288" w:lineRule="exact"/>
        <w:ind w:left="1346"/>
        <w:jc w:val="center"/>
        <w:rPr>
          <w:b/>
          <w:bCs/>
          <w:sz w:val="28"/>
        </w:rPr>
      </w:pPr>
    </w:p>
    <w:p w:rsidR="00AF69C1" w:rsidRPr="0061445D" w:rsidRDefault="00AF69C1" w:rsidP="00AF69C1">
      <w:pPr>
        <w:pStyle w:val="2"/>
        <w:spacing w:line="240" w:lineRule="auto"/>
        <w:jc w:val="center"/>
      </w:pPr>
      <w:r>
        <w:t xml:space="preserve">              Совет сельского поселения </w:t>
      </w:r>
      <w:proofErr w:type="spellStart"/>
      <w:r>
        <w:rPr>
          <w:bCs/>
          <w:szCs w:val="18"/>
        </w:rPr>
        <w:t>Новокарамалинский</w:t>
      </w:r>
      <w:proofErr w:type="spellEnd"/>
      <w:r>
        <w:t xml:space="preserve"> сельсовет</w:t>
      </w:r>
      <w:r>
        <w:tab/>
        <w:t xml:space="preserve">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</w:p>
    <w:p w:rsidR="00AF69C1" w:rsidRDefault="00AF69C1" w:rsidP="00AF69C1">
      <w:pPr>
        <w:spacing w:before="295"/>
        <w:ind w:right="29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РЕШИЛ:</w:t>
      </w:r>
    </w:p>
    <w:p w:rsidR="00AF69C1" w:rsidRPr="00996111" w:rsidRDefault="00AF69C1" w:rsidP="00AF69C1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proofErr w:type="spellStart"/>
      <w:r>
        <w:rPr>
          <w:bCs/>
          <w:sz w:val="28"/>
          <w:szCs w:val="18"/>
        </w:rPr>
        <w:t>Новокарамалинский</w:t>
      </w:r>
      <w:proofErr w:type="spellEnd"/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сельсовет муниципального района </w:t>
      </w:r>
      <w:proofErr w:type="spellStart"/>
      <w:r w:rsidRPr="00996111">
        <w:rPr>
          <w:bCs/>
          <w:sz w:val="28"/>
          <w:szCs w:val="18"/>
        </w:rPr>
        <w:t>Миякинский</w:t>
      </w:r>
      <w:proofErr w:type="spellEnd"/>
      <w:r w:rsidRPr="00996111">
        <w:rPr>
          <w:bCs/>
          <w:sz w:val="28"/>
          <w:szCs w:val="18"/>
        </w:rPr>
        <w:t xml:space="preserve"> район </w:t>
      </w:r>
      <w:r w:rsidRPr="00996111">
        <w:rPr>
          <w:bCs/>
          <w:sz w:val="28"/>
        </w:rPr>
        <w:t>Республики Башкортостан (далее бюджет сельского поселения) на 2014 год:</w:t>
      </w:r>
    </w:p>
    <w:p w:rsidR="00AF69C1" w:rsidRPr="00996111" w:rsidRDefault="00AF69C1" w:rsidP="00AF69C1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1546,77</w:t>
      </w:r>
      <w:r w:rsidRPr="00996111">
        <w:rPr>
          <w:bCs/>
          <w:sz w:val="28"/>
        </w:rPr>
        <w:t xml:space="preserve">тыс. рублей; </w:t>
      </w:r>
    </w:p>
    <w:p w:rsidR="00AF69C1" w:rsidRPr="00996111" w:rsidRDefault="00AF69C1" w:rsidP="00AF69C1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1546,77</w:t>
      </w:r>
      <w:r w:rsidRPr="00996111">
        <w:rPr>
          <w:bCs/>
          <w:sz w:val="28"/>
        </w:rPr>
        <w:t xml:space="preserve"> тыс. рублей;</w:t>
      </w:r>
    </w:p>
    <w:p w:rsidR="00AF69C1" w:rsidRPr="00996111" w:rsidRDefault="00AF69C1" w:rsidP="00AF69C1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AF69C1" w:rsidRPr="00996111" w:rsidRDefault="00AF69C1" w:rsidP="00AF69C1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AF69C1" w:rsidRPr="00996111" w:rsidRDefault="00AF69C1" w:rsidP="00AF69C1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proofErr w:type="spellStart"/>
      <w:r>
        <w:rPr>
          <w:bCs/>
          <w:sz w:val="28"/>
          <w:szCs w:val="18"/>
        </w:rPr>
        <w:t>Новокарамалинский</w:t>
      </w:r>
      <w:proofErr w:type="spellEnd"/>
      <w:r w:rsidRPr="00996111">
        <w:rPr>
          <w:bCs/>
          <w:sz w:val="28"/>
          <w:szCs w:val="18"/>
        </w:rPr>
        <w:t xml:space="preserve"> сельсовет муниципального района </w:t>
      </w:r>
      <w:proofErr w:type="spellStart"/>
      <w:r w:rsidRPr="00996111">
        <w:rPr>
          <w:bCs/>
          <w:sz w:val="28"/>
          <w:szCs w:val="18"/>
        </w:rPr>
        <w:t>Миякинский</w:t>
      </w:r>
      <w:proofErr w:type="spellEnd"/>
      <w:r w:rsidRPr="00996111">
        <w:rPr>
          <w:bCs/>
          <w:sz w:val="28"/>
          <w:szCs w:val="18"/>
        </w:rPr>
        <w:t xml:space="preserve">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2015 и 2016 годов: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 прогнозируемый общий объем доходов бюджета сельского поселения на 2015 год в сумме</w:t>
      </w:r>
      <w:r>
        <w:rPr>
          <w:bCs/>
          <w:sz w:val="28"/>
          <w:szCs w:val="18"/>
        </w:rPr>
        <w:t xml:space="preserve"> 1545,17</w:t>
      </w:r>
      <w:r w:rsidRPr="00996111">
        <w:rPr>
          <w:bCs/>
          <w:sz w:val="28"/>
          <w:szCs w:val="18"/>
        </w:rPr>
        <w:t xml:space="preserve"> тыс. рублей и на 2016 год в сум</w:t>
      </w:r>
      <w:r>
        <w:rPr>
          <w:bCs/>
          <w:sz w:val="28"/>
          <w:szCs w:val="18"/>
        </w:rPr>
        <w:t>ме 1545,17</w:t>
      </w:r>
      <w:r w:rsidRPr="00996111">
        <w:rPr>
          <w:bCs/>
          <w:sz w:val="28"/>
          <w:szCs w:val="18"/>
        </w:rPr>
        <w:t xml:space="preserve"> тыс. рублей;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 общий объем расходов бюджета сельского поселения на 2015 год в сумме  </w:t>
      </w:r>
      <w:r>
        <w:rPr>
          <w:bCs/>
          <w:sz w:val="28"/>
          <w:szCs w:val="18"/>
        </w:rPr>
        <w:t>1545,17</w:t>
      </w:r>
      <w:r w:rsidRPr="00996111">
        <w:rPr>
          <w:bCs/>
          <w:sz w:val="28"/>
          <w:szCs w:val="18"/>
        </w:rPr>
        <w:t xml:space="preserve"> тыс. рублей, в том числе условно утвержденные расходы в сумме </w:t>
      </w:r>
      <w:r>
        <w:rPr>
          <w:bCs/>
          <w:sz w:val="28"/>
          <w:szCs w:val="18"/>
        </w:rPr>
        <w:t>28</w:t>
      </w:r>
      <w:r w:rsidRPr="00996111">
        <w:rPr>
          <w:bCs/>
          <w:sz w:val="28"/>
          <w:szCs w:val="18"/>
        </w:rPr>
        <w:t xml:space="preserve"> тыс. рублей, и на 2016 год в сумме </w:t>
      </w:r>
      <w:r>
        <w:rPr>
          <w:bCs/>
          <w:sz w:val="28"/>
          <w:szCs w:val="18"/>
        </w:rPr>
        <w:t>1545,17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57</w:t>
      </w:r>
      <w:r w:rsidRPr="00996111">
        <w:rPr>
          <w:bCs/>
          <w:sz w:val="28"/>
          <w:szCs w:val="18"/>
        </w:rPr>
        <w:t xml:space="preserve"> тыс. рублей;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3) дефицит (профицит) бюджета сельского поселения на 2015 год      0 тыс. рублей и на 2016 год 0 тыс. рублей.</w:t>
      </w:r>
    </w:p>
    <w:p w:rsidR="00AF69C1" w:rsidRPr="00996111" w:rsidRDefault="00AF69C1" w:rsidP="00AF69C1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AF69C1" w:rsidRPr="00996111" w:rsidRDefault="00AF69C1" w:rsidP="00AF69C1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lastRenderedPageBreak/>
        <w:t xml:space="preserve">3. </w:t>
      </w:r>
      <w:r w:rsidRPr="00996111">
        <w:rPr>
          <w:bCs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4.Утвердить перечень главных </w:t>
      </w:r>
      <w:proofErr w:type="gramStart"/>
      <w:r w:rsidRPr="00996111">
        <w:rPr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996111">
        <w:rPr>
          <w:bCs/>
          <w:sz w:val="28"/>
          <w:szCs w:val="18"/>
        </w:rPr>
        <w:t xml:space="preserve"> согласно  приложению № 2 к настоящему Решению.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2014 год согласно приложению № 3 к настоящему Решению;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2014-2015 год  согласно приложению № 3.1 к настоящему Решению.</w:t>
      </w:r>
    </w:p>
    <w:p w:rsidR="00AF69C1" w:rsidRPr="00996111" w:rsidRDefault="00AF69C1" w:rsidP="00AF69C1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AF69C1" w:rsidRPr="00996111" w:rsidRDefault="00AF69C1" w:rsidP="00AF69C1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7.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</w:t>
      </w:r>
      <w:proofErr w:type="gramStart"/>
      <w:r w:rsidRPr="00996111">
        <w:rPr>
          <w:spacing w:val="-4"/>
          <w:sz w:val="28"/>
          <w:szCs w:val="18"/>
        </w:rPr>
        <w:t>.</w:t>
      </w:r>
      <w:proofErr w:type="gramEnd"/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8. Установить объем межбюджетных трансфертов, получаемых из бюджета муниципального района  на 2014 год в сумме </w:t>
      </w:r>
      <w:r>
        <w:rPr>
          <w:bCs/>
          <w:sz w:val="28"/>
          <w:szCs w:val="18"/>
        </w:rPr>
        <w:t>1060,77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457,9</w:t>
      </w:r>
      <w:r w:rsidRPr="00996111">
        <w:rPr>
          <w:bCs/>
          <w:sz w:val="28"/>
          <w:szCs w:val="18"/>
        </w:rPr>
        <w:t xml:space="preserve"> тыс. рублей;</w:t>
      </w:r>
    </w:p>
    <w:p w:rsidR="00AF69C1" w:rsidRPr="005F6E6E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141,8</w:t>
      </w:r>
      <w:r w:rsidRPr="00996111">
        <w:rPr>
          <w:bCs/>
          <w:sz w:val="28"/>
          <w:szCs w:val="18"/>
        </w:rPr>
        <w:t xml:space="preserve">тыс. рублей. 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61,07</w:t>
      </w:r>
      <w:r w:rsidRPr="00996111">
        <w:rPr>
          <w:bCs/>
          <w:sz w:val="28"/>
          <w:szCs w:val="18"/>
        </w:rPr>
        <w:t xml:space="preserve"> тыс. рублей.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плановый период 2015 год объем межбюджетных трансфертов, получаемых из бюджета муниципального района  в сумме </w:t>
      </w:r>
      <w:r>
        <w:rPr>
          <w:bCs/>
          <w:sz w:val="28"/>
          <w:szCs w:val="18"/>
        </w:rPr>
        <w:t>1037,17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461,6</w:t>
      </w:r>
      <w:r w:rsidRPr="00996111">
        <w:rPr>
          <w:bCs/>
          <w:sz w:val="28"/>
          <w:szCs w:val="18"/>
        </w:rPr>
        <w:t xml:space="preserve"> тыс. рублей;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116,1</w:t>
      </w:r>
      <w:r w:rsidRPr="00996111">
        <w:rPr>
          <w:bCs/>
          <w:sz w:val="28"/>
          <w:szCs w:val="18"/>
        </w:rPr>
        <w:t xml:space="preserve">тыс. рублей. </w:t>
      </w:r>
    </w:p>
    <w:p w:rsidR="00AF69C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59,47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На плановый период 2016 год в сумме </w:t>
      </w:r>
      <w:r>
        <w:rPr>
          <w:bCs/>
          <w:sz w:val="28"/>
          <w:szCs w:val="18"/>
        </w:rPr>
        <w:t>1022,17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464,3</w:t>
      </w:r>
      <w:r w:rsidRPr="00996111">
        <w:rPr>
          <w:bCs/>
          <w:sz w:val="28"/>
          <w:szCs w:val="18"/>
        </w:rPr>
        <w:t>тыс. рублей;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</w:t>
      </w:r>
      <w:r>
        <w:rPr>
          <w:bCs/>
          <w:sz w:val="28"/>
          <w:szCs w:val="18"/>
        </w:rPr>
        <w:t xml:space="preserve"> 98,4 </w:t>
      </w:r>
      <w:r w:rsidRPr="00996111">
        <w:rPr>
          <w:bCs/>
          <w:sz w:val="28"/>
          <w:szCs w:val="18"/>
        </w:rPr>
        <w:t>тыс. рублей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59,47</w:t>
      </w:r>
      <w:r w:rsidRPr="00996111">
        <w:rPr>
          <w:bCs/>
          <w:sz w:val="28"/>
          <w:szCs w:val="18"/>
        </w:rPr>
        <w:t xml:space="preserve"> тыс. рублей.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lastRenderedPageBreak/>
        <w:t xml:space="preserve">1) по разделам, подразделам, целевым статьям (программам сельского поселения и  внепрограммным направлениям деятельности)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: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а) на 2014 год  согласно приложению № 4 к настоящему Решению;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б) на плановый период 2015 год и  2016 годов согласно приложению №4.1 к настоящему Решению.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 по целевым статьям (программам сельского поселения и непрограммным направлениям деятельности),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;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а) на 2014 год согласно приложению №5 к настоящему Решению;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б) на плановый период 2015 год и 2016 годов согласно приложению №5.1 к настоящему Решению.</w:t>
      </w:r>
    </w:p>
    <w:p w:rsidR="00AF69C1" w:rsidRPr="00996111" w:rsidRDefault="00AF69C1" w:rsidP="00AF69C1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</w:p>
    <w:p w:rsidR="00AF69C1" w:rsidRPr="00996111" w:rsidRDefault="00AF69C1" w:rsidP="00AF69C1">
      <w:pPr>
        <w:pStyle w:val="a3"/>
        <w:tabs>
          <w:tab w:val="left" w:pos="886"/>
        </w:tabs>
      </w:pPr>
      <w:r w:rsidRPr="00996111">
        <w:t xml:space="preserve">       10.Утвердить ведомственную структуру расходов бюджета сельского поселения:</w:t>
      </w:r>
    </w:p>
    <w:p w:rsidR="00AF69C1" w:rsidRPr="00996111" w:rsidRDefault="00AF69C1" w:rsidP="00AF69C1">
      <w:pPr>
        <w:pStyle w:val="a3"/>
        <w:tabs>
          <w:tab w:val="left" w:pos="886"/>
        </w:tabs>
      </w:pPr>
      <w:r w:rsidRPr="00996111">
        <w:t xml:space="preserve">        1) на 2014 год согласно приложению № 5 к настоящему Решению;</w:t>
      </w:r>
    </w:p>
    <w:p w:rsidR="00AF69C1" w:rsidRPr="00996111" w:rsidRDefault="00AF69C1" w:rsidP="00AF69C1">
      <w:pPr>
        <w:pStyle w:val="a3"/>
        <w:tabs>
          <w:tab w:val="left" w:pos="886"/>
        </w:tabs>
      </w:pPr>
      <w:r w:rsidRPr="00996111">
        <w:t xml:space="preserve">        2) на плановый период 2015 год и 2016 годов согласно приложению 5.1 к настоящему Решению.</w:t>
      </w:r>
    </w:p>
    <w:p w:rsidR="00AF69C1" w:rsidRPr="00996111" w:rsidRDefault="00AF69C1" w:rsidP="00AF69C1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11.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2014 год и на плановый период 2015 год и 2016 годов,  а также сокращающие его доходную базу, подлежат исполнению в 2014 году при изыскании дополнительных источников доходов бюджета сельского</w:t>
      </w:r>
      <w:proofErr w:type="gramEnd"/>
      <w:r w:rsidRPr="00996111">
        <w:rPr>
          <w:bCs/>
          <w:sz w:val="28"/>
          <w:szCs w:val="18"/>
        </w:rPr>
        <w:t xml:space="preserve"> поселения и</w:t>
      </w:r>
      <w:r w:rsidRPr="00996111">
        <w:rPr>
          <w:spacing w:val="5"/>
          <w:sz w:val="28"/>
          <w:szCs w:val="18"/>
        </w:rPr>
        <w:t xml:space="preserve"> (или) </w:t>
      </w:r>
      <w:proofErr w:type="gramStart"/>
      <w:r w:rsidRPr="00996111">
        <w:rPr>
          <w:spacing w:val="5"/>
          <w:sz w:val="28"/>
          <w:szCs w:val="18"/>
        </w:rPr>
        <w:t>сокращении</w:t>
      </w:r>
      <w:proofErr w:type="gramEnd"/>
      <w:r w:rsidRPr="00996111">
        <w:rPr>
          <w:spacing w:val="5"/>
          <w:sz w:val="28"/>
          <w:szCs w:val="18"/>
        </w:rPr>
        <w:t xml:space="preserve">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AF69C1" w:rsidRPr="00996111" w:rsidRDefault="00AF69C1" w:rsidP="00AF69C1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</w:t>
      </w:r>
      <w:proofErr w:type="gramStart"/>
      <w:r w:rsidRPr="00996111"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2014 году  и на плановый период 2015 и 2016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 w:rsidRPr="00996111">
        <w:rPr>
          <w:spacing w:val="-3"/>
          <w:sz w:val="28"/>
          <w:szCs w:val="18"/>
        </w:rPr>
        <w:t xml:space="preserve"> в настоящее Решение.</w:t>
      </w:r>
    </w:p>
    <w:p w:rsidR="00AF69C1" w:rsidRPr="00996111" w:rsidRDefault="00AF69C1" w:rsidP="00AF69C1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 xml:space="preserve">сельского поселения </w:t>
      </w:r>
      <w:r w:rsidRPr="00996111">
        <w:rPr>
          <w:sz w:val="28"/>
          <w:szCs w:val="28"/>
        </w:rPr>
        <w:t xml:space="preserve">не вправе принимать в 2014-2016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12. </w:t>
      </w:r>
      <w:proofErr w:type="gramStart"/>
      <w:r w:rsidRPr="00996111">
        <w:rPr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18"/>
        </w:rPr>
        <w:t>Новокарамалинский</w:t>
      </w:r>
      <w:proofErr w:type="spellEnd"/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сельсовет муниципального района </w:t>
      </w:r>
      <w:proofErr w:type="spellStart"/>
      <w:r w:rsidRPr="00996111">
        <w:rPr>
          <w:bCs/>
          <w:sz w:val="28"/>
          <w:szCs w:val="18"/>
        </w:rPr>
        <w:t>Миякинский</w:t>
      </w:r>
      <w:proofErr w:type="spellEnd"/>
      <w:r w:rsidRPr="00996111">
        <w:rPr>
          <w:bCs/>
          <w:sz w:val="28"/>
          <w:szCs w:val="18"/>
        </w:rPr>
        <w:t xml:space="preserve"> район, учитываются на счете, открытом  администрации сельского поселения </w:t>
      </w:r>
      <w:proofErr w:type="spellStart"/>
      <w:r>
        <w:rPr>
          <w:bCs/>
          <w:sz w:val="28"/>
          <w:szCs w:val="18"/>
        </w:rPr>
        <w:t>Новокарамалинский</w:t>
      </w:r>
      <w:proofErr w:type="spellEnd"/>
      <w:r w:rsidRPr="00996111">
        <w:rPr>
          <w:bCs/>
          <w:sz w:val="28"/>
          <w:szCs w:val="18"/>
        </w:rPr>
        <w:t xml:space="preserve"> сельсовет муниципального района </w:t>
      </w:r>
      <w:proofErr w:type="spellStart"/>
      <w:r w:rsidRPr="00996111">
        <w:rPr>
          <w:bCs/>
          <w:sz w:val="28"/>
          <w:szCs w:val="18"/>
        </w:rPr>
        <w:t>Миякинский</w:t>
      </w:r>
      <w:proofErr w:type="spellEnd"/>
      <w:r w:rsidRPr="00996111">
        <w:rPr>
          <w:bCs/>
          <w:sz w:val="28"/>
          <w:szCs w:val="18"/>
        </w:rPr>
        <w:t xml:space="preserve">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</w:t>
      </w:r>
      <w:r w:rsidRPr="00996111">
        <w:rPr>
          <w:bCs/>
          <w:sz w:val="28"/>
          <w:szCs w:val="18"/>
        </w:rPr>
        <w:lastRenderedPageBreak/>
        <w:t>поселения в финансовом органе</w:t>
      </w:r>
      <w:proofErr w:type="gramEnd"/>
      <w:r w:rsidRPr="00996111">
        <w:rPr>
          <w:bCs/>
          <w:sz w:val="28"/>
          <w:szCs w:val="18"/>
        </w:rPr>
        <w:t xml:space="preserve"> муниципального образования в </w:t>
      </w:r>
      <w:proofErr w:type="gramStart"/>
      <w:r w:rsidRPr="00996111">
        <w:rPr>
          <w:bCs/>
          <w:sz w:val="28"/>
          <w:szCs w:val="18"/>
        </w:rPr>
        <w:t>порядке</w:t>
      </w:r>
      <w:proofErr w:type="gramEnd"/>
      <w:r w:rsidRPr="00996111">
        <w:rPr>
          <w:bCs/>
          <w:sz w:val="28"/>
          <w:szCs w:val="18"/>
        </w:rPr>
        <w:t xml:space="preserve"> установленном решениями органа местного самоуправления.</w:t>
      </w:r>
    </w:p>
    <w:p w:rsidR="00AF69C1" w:rsidRPr="00996111" w:rsidRDefault="00AF69C1" w:rsidP="00AF69C1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 xml:space="preserve">13.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 w:rsidRPr="00996111">
        <w:rPr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AF69C1" w:rsidRPr="00996111" w:rsidRDefault="00AF69C1" w:rsidP="00AF69C1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2014 год и плановый период 2015-2016 годов.</w:t>
      </w:r>
    </w:p>
    <w:p w:rsidR="00AF69C1" w:rsidRPr="00996111" w:rsidRDefault="00AF69C1" w:rsidP="00AF69C1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F69C1" w:rsidRPr="00996111" w:rsidRDefault="00AF69C1" w:rsidP="00AF69C1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 w:rsidRPr="00996111">
        <w:rPr>
          <w:spacing w:val="-5"/>
          <w:sz w:val="28"/>
          <w:szCs w:val="18"/>
        </w:rPr>
        <w:t>а-</w:t>
      </w:r>
      <w:proofErr w:type="gramEnd"/>
      <w:r w:rsidRPr="00996111">
        <w:rPr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AF69C1" w:rsidRPr="00996111" w:rsidRDefault="00AF69C1" w:rsidP="00AF69C1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 xml:space="preserve">13.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</w:t>
      </w:r>
      <w:proofErr w:type="gramStart"/>
      <w:r w:rsidRPr="00996111">
        <w:rPr>
          <w:bCs/>
          <w:sz w:val="28"/>
          <w:szCs w:val="18"/>
        </w:rPr>
        <w:t xml:space="preserve"> ,</w:t>
      </w:r>
      <w:proofErr w:type="gramEnd"/>
      <w:r w:rsidRPr="00996111">
        <w:rPr>
          <w:bCs/>
          <w:sz w:val="28"/>
          <w:szCs w:val="18"/>
        </w:rPr>
        <w:t xml:space="preserve">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96111">
        <w:rPr>
          <w:bCs/>
          <w:sz w:val="28"/>
          <w:szCs w:val="18"/>
        </w:rPr>
        <w:t>операций сектора государственного управления классификации расходов бюджетов</w:t>
      </w:r>
      <w:proofErr w:type="gramEnd"/>
      <w:r w:rsidRPr="00996111">
        <w:rPr>
          <w:bCs/>
          <w:sz w:val="28"/>
          <w:szCs w:val="18"/>
        </w:rPr>
        <w:t>;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2015</w:t>
      </w:r>
      <w:r w:rsidRPr="00996111">
        <w:rPr>
          <w:bCs/>
          <w:sz w:val="28"/>
          <w:szCs w:val="18"/>
        </w:rPr>
        <w:t xml:space="preserve"> года;</w:t>
      </w:r>
    </w:p>
    <w:p w:rsidR="00AF69C1" w:rsidRPr="00996111" w:rsidRDefault="00AF69C1" w:rsidP="00AF69C1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 3) в иных случаях, установленных бюджетным законодательством.</w:t>
      </w:r>
    </w:p>
    <w:p w:rsidR="00AF69C1" w:rsidRPr="00996111" w:rsidRDefault="00AF69C1" w:rsidP="00AF69C1">
      <w:pPr>
        <w:pStyle w:val="a3"/>
        <w:rPr>
          <w:spacing w:val="-4"/>
        </w:rPr>
      </w:pPr>
      <w:r w:rsidRPr="00996111">
        <w:t xml:space="preserve">       14. </w:t>
      </w:r>
      <w:r w:rsidRPr="00996111">
        <w:rPr>
          <w:spacing w:val="6"/>
        </w:rPr>
        <w:t xml:space="preserve">Администрации </w:t>
      </w:r>
      <w:r w:rsidRPr="00996111">
        <w:rPr>
          <w:spacing w:val="-4"/>
        </w:rPr>
        <w:t xml:space="preserve">сельского поселения установить </w:t>
      </w:r>
      <w:proofErr w:type="gramStart"/>
      <w:r w:rsidRPr="00996111">
        <w:rPr>
          <w:spacing w:val="-4"/>
        </w:rPr>
        <w:t>контроль за</w:t>
      </w:r>
      <w:proofErr w:type="gramEnd"/>
      <w:r w:rsidRPr="00996111">
        <w:rPr>
          <w:spacing w:val="-4"/>
        </w:rPr>
        <w:t xml:space="preserve"> исполнением бюджета </w:t>
      </w:r>
      <w:r w:rsidRPr="00996111">
        <w:t xml:space="preserve">сельского поселения </w:t>
      </w:r>
      <w:r w:rsidRPr="00996111">
        <w:rPr>
          <w:spacing w:val="-4"/>
        </w:rPr>
        <w:t>на 2014</w:t>
      </w:r>
      <w:r w:rsidRPr="00996111">
        <w:t xml:space="preserve"> </w:t>
      </w:r>
      <w:r w:rsidRPr="00996111">
        <w:rPr>
          <w:spacing w:val="-3"/>
        </w:rPr>
        <w:t>год, полным</w:t>
      </w:r>
      <w:r w:rsidRPr="00996111">
        <w:t xml:space="preserve"> </w:t>
      </w:r>
      <w:r w:rsidRPr="00996111">
        <w:rPr>
          <w:spacing w:val="-4"/>
        </w:rPr>
        <w:t xml:space="preserve">поступлением </w:t>
      </w:r>
      <w:r w:rsidRPr="00996111">
        <w:rPr>
          <w:spacing w:val="-4"/>
        </w:rPr>
        <w:lastRenderedPageBreak/>
        <w:t>платежей и налогов в бюджет, целевым и эффективным использованием бюджетных средств.</w:t>
      </w:r>
    </w:p>
    <w:p w:rsidR="00AF69C1" w:rsidRPr="00996111" w:rsidRDefault="00AF69C1" w:rsidP="00AF69C1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</w:rPr>
      </w:pPr>
      <w:r w:rsidRPr="00996111">
        <w:rPr>
          <w:sz w:val="28"/>
          <w:szCs w:val="18"/>
        </w:rPr>
        <w:t xml:space="preserve">       15.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AF69C1" w:rsidRPr="00996111" w:rsidRDefault="00AF69C1" w:rsidP="00AF69C1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16. Данное решение вступает в силу с 1 января 2014 года  и подлежит обнародованию после его подписания в установленном порядке.</w:t>
      </w:r>
    </w:p>
    <w:p w:rsidR="00AF69C1" w:rsidRPr="00996111" w:rsidRDefault="00AF69C1" w:rsidP="00AF69C1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AF69C1" w:rsidRPr="00996111" w:rsidRDefault="00AF69C1" w:rsidP="00AF69C1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AF69C1" w:rsidRPr="00996111" w:rsidRDefault="00AF69C1" w:rsidP="00AF69C1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pacing w:val="-3"/>
          <w:sz w:val="28"/>
          <w:szCs w:val="18"/>
        </w:rPr>
        <w:t>Глава сельского поселения                                          И.В. Павлов</w:t>
      </w:r>
    </w:p>
    <w:p w:rsidR="00AF69C1" w:rsidRPr="00996111" w:rsidRDefault="00AF69C1" w:rsidP="00AF69C1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AF69C1" w:rsidRPr="00996111" w:rsidRDefault="00AF69C1" w:rsidP="00AF69C1">
      <w:pPr>
        <w:spacing w:line="295" w:lineRule="exact"/>
        <w:jc w:val="both"/>
        <w:rPr>
          <w:sz w:val="28"/>
          <w:szCs w:val="18"/>
        </w:rPr>
      </w:pPr>
      <w:r>
        <w:rPr>
          <w:sz w:val="28"/>
          <w:szCs w:val="18"/>
        </w:rPr>
        <w:t>17 декабря</w:t>
      </w:r>
      <w:r w:rsidRPr="00996111">
        <w:rPr>
          <w:sz w:val="28"/>
          <w:szCs w:val="18"/>
        </w:rPr>
        <w:t xml:space="preserve">  2013 года</w:t>
      </w:r>
    </w:p>
    <w:p w:rsidR="00AF69C1" w:rsidRPr="00996111" w:rsidRDefault="00AF69C1" w:rsidP="00AF69C1">
      <w:pPr>
        <w:spacing w:line="295" w:lineRule="exact"/>
        <w:jc w:val="both"/>
        <w:rPr>
          <w:sz w:val="28"/>
          <w:szCs w:val="18"/>
        </w:rPr>
      </w:pPr>
    </w:p>
    <w:p w:rsidR="00AF69C1" w:rsidRPr="00996111" w:rsidRDefault="00AF69C1" w:rsidP="00AF69C1">
      <w:pPr>
        <w:spacing w:line="295" w:lineRule="exact"/>
        <w:jc w:val="both"/>
      </w:pPr>
      <w:r w:rsidRPr="00996111">
        <w:rPr>
          <w:sz w:val="28"/>
          <w:szCs w:val="18"/>
        </w:rPr>
        <w:t xml:space="preserve">№ </w:t>
      </w:r>
      <w:r>
        <w:rPr>
          <w:sz w:val="28"/>
          <w:szCs w:val="18"/>
        </w:rPr>
        <w:t>160</w:t>
      </w:r>
    </w:p>
    <w:p w:rsidR="00AF69C1" w:rsidRDefault="00AF69C1" w:rsidP="00AF69C1"/>
    <w:p w:rsidR="00AF69C1" w:rsidRDefault="00AF69C1" w:rsidP="00AF69C1">
      <w:pPr>
        <w:rPr>
          <w:b/>
          <w:sz w:val="28"/>
          <w:szCs w:val="28"/>
        </w:rPr>
      </w:pPr>
    </w:p>
    <w:p w:rsidR="00AF69C1" w:rsidRDefault="00AF69C1" w:rsidP="00AF69C1">
      <w:pPr>
        <w:rPr>
          <w:b/>
          <w:sz w:val="28"/>
          <w:szCs w:val="28"/>
        </w:rPr>
      </w:pPr>
    </w:p>
    <w:p w:rsidR="00AF69C1" w:rsidRDefault="00AF69C1" w:rsidP="00AF69C1">
      <w:pPr>
        <w:rPr>
          <w:b/>
          <w:sz w:val="28"/>
          <w:szCs w:val="28"/>
        </w:rPr>
      </w:pPr>
    </w:p>
    <w:p w:rsidR="00AF69C1" w:rsidRDefault="00AF69C1" w:rsidP="00AF69C1">
      <w:pPr>
        <w:rPr>
          <w:b/>
          <w:sz w:val="28"/>
          <w:szCs w:val="28"/>
        </w:rPr>
      </w:pPr>
    </w:p>
    <w:p w:rsidR="008C4628" w:rsidRDefault="008C4628">
      <w:bookmarkStart w:id="0" w:name="_GoBack"/>
      <w:bookmarkEnd w:id="0"/>
    </w:p>
    <w:sectPr w:rsidR="008C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1"/>
    <w:rsid w:val="008C4628"/>
    <w:rsid w:val="00A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69C1"/>
    <w:pPr>
      <w:keepNext/>
      <w:spacing w:before="295" w:line="295" w:lineRule="atLeast"/>
      <w:ind w:right="2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F69C1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69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69C1"/>
    <w:pPr>
      <w:keepNext/>
      <w:spacing w:before="295" w:line="295" w:lineRule="atLeast"/>
      <w:ind w:right="2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F69C1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69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9878</Characters>
  <Application>Microsoft Office Word</Application>
  <DocSecurity>0</DocSecurity>
  <Lines>82</Lines>
  <Paragraphs>23</Paragraphs>
  <ScaleCrop>false</ScaleCrop>
  <Company>HOME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2014-03-25T10:16:00Z</dcterms:created>
  <dcterms:modified xsi:type="dcterms:W3CDTF">2014-03-25T10:16:00Z</dcterms:modified>
</cp:coreProperties>
</file>