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8B" w:rsidRPr="0014298B" w:rsidRDefault="0014298B" w:rsidP="00142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-2"/>
        <w:tblW w:w="9516" w:type="dxa"/>
        <w:tblLook w:val="04A0" w:firstRow="1" w:lastRow="0" w:firstColumn="1" w:lastColumn="0" w:noHBand="0" w:noVBand="1"/>
      </w:tblPr>
      <w:tblGrid>
        <w:gridCol w:w="4007"/>
        <w:gridCol w:w="1542"/>
        <w:gridCol w:w="3967"/>
      </w:tblGrid>
      <w:tr w:rsidR="0014298B" w:rsidRPr="0014298B" w:rsidTr="0014298B">
        <w:trPr>
          <w:trHeight w:val="1481"/>
        </w:trPr>
        <w:tc>
          <w:tcPr>
            <w:tcW w:w="4007" w:type="dxa"/>
            <w:hideMark/>
          </w:tcPr>
          <w:p w:rsidR="0014298B" w:rsidRPr="0014298B" w:rsidRDefault="0014298B" w:rsidP="0014298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1429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42E7FFB" wp14:editId="66F0A68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60960</wp:posOffset>
                      </wp:positionV>
                      <wp:extent cx="5321935" cy="1186180"/>
                      <wp:effectExtent l="0" t="19050" r="12065" b="13970"/>
                      <wp:wrapNone/>
                      <wp:docPr id="9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11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24pt;margin-top:4.8pt;width:419.05pt;height:93.4pt;z-index:251660288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0pSMIAAADbAAAADwAAAGRycy9kb3ducmV2LnhtbERPS2vCQBC+F/wPywje6sYe2pK6igSE&#10;0l5i6sXbsDtN0mZnY3abh7/eLQje5uN7zno72kb01PnasYLVMgFBrJ2puVRw/No/voLwAdlg45gU&#10;TORhu5k9rDE1buAD9UUoRQxhn6KCKoQ2ldLriiz6pWuJI/ftOoshwq6UpsMhhttGPiXJs7RYc2yo&#10;sKWsIv1b/FkFH/m4y0rUDefykunp5+XUnz+VWszH3RuIQGO4i2/udxPnr+D/l3iA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0pSMIAAADbAAAADwAAAAAAAAAAAAAA&#10;AAChAgAAZHJzL2Rvd25yZXYueG1sUEsFBgAAAAAEAAQA+QAAAJAD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KiJHBAAAA2wAAAA8AAABkcnMvZG93bnJldi54bWxET02LwjAQvS/4H8II3tZUhWXpGsUKRUFY&#10;UAuLt6EZ22IzKUnU+u+NIOxtHu9z5svetOJGzjeWFUzGCQji0uqGKwXFMf/8BuEDssbWMil4kIfl&#10;YvAxx1TbO+/pdgiViCHsU1RQh9ClUvqyJoN+bDviyJ2tMxgidJXUDu8x3LRymiRf0mDDsaHGjtY1&#10;lZfD1ShwfNz85rP8b3vKiuK02WfhusuUGg371Q+IQH34F7/dWx3nT+H1SzxAL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rKiJHBAAAA2wAAAA8AAAAAAAAAAAAAAAAAnwIA&#10;AGRycy9kb3ducmV2LnhtbFBLBQYAAAAABAAEAPcAAACNAwAAAAA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 w:rsidRPr="0014298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14298B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14298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14298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14298B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14298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14298B" w:rsidRPr="0014298B" w:rsidRDefault="0014298B" w:rsidP="0014298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14298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14298B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14298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к</w:t>
            </w:r>
            <w:r w:rsidRPr="0014298B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r w:rsidRPr="0014298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районы           </w:t>
            </w:r>
            <w:proofErr w:type="spellStart"/>
            <w:r w:rsidRPr="0014298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14298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98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14298B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n</w:t>
            </w:r>
            <w:r w:rsidRPr="0014298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                           Я</w:t>
            </w:r>
            <w:r w:rsidRPr="0014298B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n</w:t>
            </w:r>
            <w:r w:rsidRPr="0014298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ы </w:t>
            </w:r>
            <w:r w:rsidRPr="0014298B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14298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арамалы</w:t>
            </w:r>
            <w:proofErr w:type="spellEnd"/>
            <w:r w:rsidRPr="0014298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98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</w:p>
          <w:p w:rsidR="0014298B" w:rsidRPr="0014298B" w:rsidRDefault="0014298B" w:rsidP="0014298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14298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советы </w:t>
            </w:r>
            <w:proofErr w:type="spellStart"/>
            <w:r w:rsidRPr="0014298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14298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бил</w:t>
            </w:r>
            <w:proofErr w:type="gramStart"/>
            <w:r w:rsidRPr="0014298B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14298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r w:rsidRPr="0014298B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eh</w:t>
            </w:r>
            <w:r w:rsidRPr="0014298B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4298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14298B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r w:rsidRPr="0014298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542" w:type="dxa"/>
          </w:tcPr>
          <w:p w:rsidR="0014298B" w:rsidRPr="0014298B" w:rsidRDefault="0014298B" w:rsidP="0014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hideMark/>
          </w:tcPr>
          <w:p w:rsidR="0014298B" w:rsidRPr="0014298B" w:rsidRDefault="0014298B" w:rsidP="0014298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14298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14298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14298B" w:rsidRPr="0014298B" w:rsidRDefault="0014298B" w:rsidP="0014298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14298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14298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Pr="0014298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14298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14298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14298B" w:rsidRPr="0014298B" w:rsidRDefault="0014298B" w:rsidP="0014298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  <w:r w:rsidRPr="0014298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</w:tbl>
    <w:p w:rsidR="0014298B" w:rsidRDefault="005C484F" w:rsidP="005C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  <w:r w:rsidR="009A16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КАРАР</w:t>
      </w:r>
      <w:r w:rsidR="0014298B" w:rsidRPr="001429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</w:t>
      </w:r>
      <w:r w:rsidR="009A16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</w:t>
      </w:r>
      <w:r w:rsidR="0014298B" w:rsidRPr="001429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  <w:r w:rsidR="009A16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ПОС</w:t>
      </w:r>
      <w:r w:rsidR="0014298B" w:rsidRPr="001429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ТАНОВЛЕНИЕ</w:t>
      </w:r>
    </w:p>
    <w:p w:rsidR="005C484F" w:rsidRPr="0014298B" w:rsidRDefault="005C484F" w:rsidP="005C4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4298B" w:rsidRPr="0014298B" w:rsidRDefault="0014298B" w:rsidP="005C4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 wp14:anchorId="038B73B8" wp14:editId="17E31D35">
                <wp:simplePos x="0" y="0"/>
                <wp:positionH relativeFrom="column">
                  <wp:posOffset>5462269</wp:posOffset>
                </wp:positionH>
                <wp:positionV relativeFrom="paragraph">
                  <wp:posOffset>210819</wp:posOffset>
                </wp:positionV>
                <wp:extent cx="0" cy="0"/>
                <wp:effectExtent l="0" t="0" r="0" b="0"/>
                <wp:wrapNone/>
                <wp:docPr id="7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Dp7GjNRgIAAFIE&#10;AAAOAAAAAAAAAAAAAAAAAC4CAABkcnMvZTJvRG9jLnhtbFBLAQItABQABgAIAAAAIQC54Cpi2wAA&#10;AAkBAAAPAAAAAAAAAAAAAAAAAKAEAABkcnMvZG93bnJldi54bWxQSwUGAAAAAAQABADzAAAAqAUA&#10;AAAA&#10;"/>
            </w:pict>
          </mc:Fallback>
        </mc:AlternateContent>
      </w:r>
      <w:r w:rsidR="00217D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A02A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429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17D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мая</w:t>
      </w:r>
      <w:r w:rsidRPr="0014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 й.                              № </w:t>
      </w:r>
      <w:r w:rsidR="00217D12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A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4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</w:t>
      </w:r>
      <w:r w:rsidR="00A02A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4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D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14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2015г.</w:t>
      </w:r>
    </w:p>
    <w:p w:rsidR="0014298B" w:rsidRPr="0014298B" w:rsidRDefault="0014298B" w:rsidP="003D3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подготовке проекта Правил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Новокарамалинский</w:t>
      </w:r>
      <w:proofErr w:type="spellEnd"/>
      <w:r w:rsidRPr="0065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5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65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</w:t>
      </w:r>
      <w:r w:rsidRPr="0065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Республики Башкортостан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создания условий для устойчивого развития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Башкортостан, сохранения окружающей среды и объектов культурного наследия, создания условий для планировки территорий сельского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</w:t>
      </w:r>
      <w:proofErr w:type="gram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ст.31 Градостроительного кодекса Российской Федерации», п.20, ч.1, ст.14 Федерального закона «Об общих принципах организации местного самоуправления в Российской Федерации» от 06.10.2003 № 131-ФЗ,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Башкортостан, ПОСТАНОВЛЯЮ:</w:t>
      </w:r>
      <w:proofErr w:type="gramEnd"/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Приступить к подготовке проекта Правил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Порядок подготовки проекта Правил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 (приложение № 1).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3.Утвердить состав комиссии по подготовке проекта Правил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 (приложение № 2).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4.Утвердить Положение  о комиссии по подготовке проекта Правил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  (приложение № 3).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5.Утвердить Порядок и сроки проведения работ по подготовке проекта Правил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 (приложение № 4).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Утвердить этапы градостроительного зонирования (приложение № 5).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</w:t>
      </w:r>
      <w:proofErr w:type="gram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A8748E" w:rsidRPr="006C3ABF" w:rsidRDefault="00A8748E" w:rsidP="006C3ABF">
      <w:pPr>
        <w:rPr>
          <w:rFonts w:ascii="Times New Roman" w:hAnsi="Times New Roman" w:cs="Times New Roman"/>
          <w:sz w:val="32"/>
          <w:szCs w:val="32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8.Опубликовать настоящее постановление на официальном  сайте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адресу: http:// </w:t>
      </w:r>
      <w:r w:rsidR="006C3ABF" w:rsidRPr="006C3ABF">
        <w:rPr>
          <w:rFonts w:ascii="Times New Roman" w:hAnsi="Times New Roman" w:cs="Times New Roman"/>
          <w:sz w:val="24"/>
          <w:szCs w:val="24"/>
        </w:rPr>
        <w:t>spnovokaramali.ru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/ в сети Интернет.</w:t>
      </w:r>
    </w:p>
    <w:p w:rsidR="00A8748E" w:rsidRPr="006504B2" w:rsidRDefault="00A8748E" w:rsidP="00A87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8748E" w:rsidRPr="006504B2" w:rsidRDefault="00A8748E" w:rsidP="00A87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 Павлов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A8748E" w:rsidRPr="006504B2" w:rsidRDefault="00A8748E" w:rsidP="00A87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C03" w:rsidRDefault="003D3C03" w:rsidP="00A8748E">
      <w:pPr>
        <w:spacing w:after="0" w:line="240" w:lineRule="auto"/>
        <w:ind w:left="54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left="54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A8748E" w:rsidRPr="006504B2" w:rsidRDefault="00A8748E" w:rsidP="00A874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A8748E" w:rsidRPr="006504B2" w:rsidRDefault="00A8748E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48E" w:rsidRPr="006504B2" w:rsidRDefault="00A8748E" w:rsidP="00A8748E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подготовке проекта Правил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подготовки проекта Правил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 (далее – Правил землепользования и застройки), определяет организацию, и последовательность работ по подготовке проекта Правил в соответствии со статьей 31 Градостроительного кодекса Российской Федерации.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Подготовка проекта Правил землепользования и застройки может осуществляться применительно ко всем территориям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Подготовка проекта Правил землепользования и застройки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результатов публичных слушаний и предложений заинтересованных лиц.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48E" w:rsidRPr="006504B2" w:rsidRDefault="00A8748E" w:rsidP="00A8748E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подготовки Правил землепользования и застройки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подготовке проекта Правил землепользования и застройки принимается Главой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 (далее – Глава поселения) с установлением последовательности градостроительного зонирования применительно к территориям поселения, либо применительно к различным частям территорий поселения (в случае подготовки проекта правил землепользования и застройки применительно к частям территорий поселения), порядка и сроков проведения работ по подготовке проекта</w:t>
      </w:r>
      <w:proofErr w:type="gram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землепользования и застройки, иных положений, касающихся организации указанных работ.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Одновременно с принятием решения о подготовке проекта правил землепользования и застройки Главой поселения утверждаются </w:t>
      </w:r>
      <w:proofErr w:type="gram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proofErr w:type="gram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деятельности комиссии по подготовке проекта Правил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 (далее - комиссия).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Глава поселения не </w:t>
      </w:r>
      <w:proofErr w:type="gram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по истечении десяти дней от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информации. Сообщение о принятии решения может размещаться на сайте муниципального образования в сети Интернет.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сообщении о принятии решения о подготовке проекта Правил землепользования и застройки указываются: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состав и порядок деятельности комиссии;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последовательности градостроительного зонирования применительно к территориям поселения, либо применительно к различным частям территорий поселения (в случае подготовки проекта правил землепользования и застройки применительно к частям территорий поселения);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порядок и сроки проведения работ по подготовке проекта правил землепользования и застройки;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порядок направления в комиссию предложений заинтересованных лиц по подготовке проекта Правил землепользования и застройки;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иные вопросы организации работ.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 </w:t>
      </w:r>
      <w:proofErr w:type="gram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архитектуры и градостроительства Администрации муниципального района </w:t>
      </w:r>
      <w:proofErr w:type="spell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(по соглашению) (далее – отдел архитектуры) осуществляет проверку проекта правил землепользования и застройки, представленного комиссией, на соответствие требованиям технических регламентов, генеральному плану поселения, генеральному плану, схемам территориального планирования муниципального района </w:t>
      </w:r>
      <w:proofErr w:type="spell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схемам территориального планирования субъектов Российской Федерации, схемам территориального планирования Российской Федерации.</w:t>
      </w:r>
      <w:proofErr w:type="gramEnd"/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 результатам проверки, указанной в пункте 2.5 настоящего раздела, отдел архитектуры направляет проект правил землепользования и застройки Главе поселения или в случае обнаружения его несоответствия требованиям и документам, указанным в пункте 2.5 настоящего раздела, в комиссию на доработку.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Глава поселения при получении от отдела архитектуры проекта правил землепользования принимает решение о проведении публичных слушаний по такому проекту в срок не позднее чем через десять дней со дня получения такого проекта.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2.8 Проект правил землепользования и застройки,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значения, подлежит согласованию соответственно с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органом исполнительной власти субъекта Российской Федерации, уполномоченным в области охраны объектов культурного наследия.</w:t>
      </w:r>
      <w:proofErr w:type="gramEnd"/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публичных слушаний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Проекты правил землепользования и застройки до их утверждения подлежат обязательному рассмотрению на публичных слушаниях.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граждан, постоянно проживающих на территории, применительно к которой осуществляется подготовка проекта правил землепользования и застройки,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</w:t>
      </w:r>
      <w:proofErr w:type="gram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реализацией таких проектов.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Публичные слушания по предложениям о внесении изменений в правила землепользования и застройки проводятся в порядке, установленном настоящим положением.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Публичные слушания по проекту правил землепользования и застройки проводятся комиссией по подготовке проекта правил землепользования и застройки.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Глава поселения при получении проекта правил землепользования и застройки, прошедшего соответствующую проверку, принимает решение о проведении публичных слушаний по такому проекту в срок не </w:t>
      </w:r>
      <w:proofErr w:type="gram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десять дней со дня получения проекта.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Данным решением устанавливается время и место проведения публичных слушаний, а также определяется состав участников публичных слушаний, подлежащих оповещению об их проведении.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Решение Главы поселения о проведении публичных слушаний подлежит опубликованию в порядке, установленном для официального опубликования муниципальных правовых актов.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С момента опубликования решения о проведении публичных слушаний их участники считаются оповещенными о времени и месте проведения публичных слушаний.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Решение Главы поселения о проведении публичных слушаний является основанием для направления извещений о проведении публичных слушаний лицам, указанным в пункте 3.2 настоящего порядка. Извещения направляются комиссией почтовыми отправлениями с уведомлением о вручении в срок не позднее чем через пять дней со дня принятия решения о проведении публичных слушаний.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Публичные слушания должны быть проведены, а заключение об их результатах опубликовано не позднее  чем через 10 дней со дня проведения публичных слушаний 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3.11.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В месте проведения публичных слушаний для общего обозрения должны демонстрироваться материалы проекта правил землепользования и застройки.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Председатель комиссии или лицо, уполномоченное им, информирует участников публичных слушаний о содержании проекта правил землепользования и застройки и отвечает на их вопросы.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После информирования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проекта, и его суждение заносится в протокол публичных слушаний.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Участники публичных слушаний вправе представить в комиссию свои предложения и замечания, касающиеся рассматриваемого проекта правил землепользования и застройки, для включения их в протокол публичных слушаний.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В случае</w:t>
      </w:r>
      <w:proofErr w:type="gram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строительства, публичные слушания по внесению изменений в правила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территории. </w:t>
      </w:r>
      <w:proofErr w:type="gram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 проведении публичных слушаний извещаются правообладатели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правообладателями зданий, строений, сооружений, расположенных на земельных участках, имеющих общую границу с указанным земельным участком, и правообладателями помещений в таком объекте, а также правообладателями объектов капитального строительства, расположенных в границах зон с особыми</w:t>
      </w:r>
      <w:proofErr w:type="gram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использования территорий.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Участники публичных слушаний не выносят каких-либо решений по существу обсуждаемого проекта и не проводят каких-либо голосований.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После завершения публичных слушаний по проекту правил землепользования и застройки комиссия составляет заключение о результатах публичных слушаний и, в случае необходимости, с учетом результатов публичных слушаний обеспечивает внесение изменений в проект правил землепользования и застройки и представляет указанный проект Главе 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не позднее десяти дней со дня проведения публичных слушаний.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утверждения Правил землепользования и застройки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Правила землепользования и застройки утверждаются представительным органом местного самоуправления.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слушаний. </w:t>
      </w:r>
      <w:proofErr w:type="gram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приложением к проекту правил землепользования и застройки,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значения, кроме указанных обязательных приложений, является документ, подтверждающий согласование проекта правил землепользования и застройки соответственно с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культурного наследия, органом исполнительной власти</w:t>
      </w:r>
      <w:proofErr w:type="gram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Федерации, уполномоченным в области охраны объектов культурного наследия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поселения на доработку в соответствии с результатами публичных слушаний по указанному проекту.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могут размещаться на официальном сайте поселения в сети Интернет.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Физические и юридические лица вправе оспорить решение об утверждении правил землепользования и застройки в судебном порядке.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Российской Федерации, органы государственной власти субъекта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Федерации, а также схемам территориального планирования Российской Федерации, схемам территориального планирования субъектов Российской Федерации, утвержденным до утверждения правил землепользования и застройки.</w:t>
      </w:r>
      <w:proofErr w:type="gramEnd"/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5. Порядок направления в комиссию предложений заинтересованных         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лиц по подготовке проекта Правил землепользования и застройки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опубликования постановления Главы поселения о подготовке проекта правил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 в течение срока проведения работ по подготовке проекта правил, заинтересованные лица вправе направлять в комиссию по подготовке проекта Правил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 предложения по подготовке проекта правил</w:t>
      </w:r>
      <w:proofErr w:type="gram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предложения).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Предложения могут быть направлены по электронной почте, либо по почте для передачи предложений непосредственно в комиссию  по адресу: 45208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Башкортостан </w:t>
      </w:r>
      <w:proofErr w:type="spell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ентральная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 «А»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60663" w:rsidRPr="003D3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06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spnoviekaramaly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6606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ramb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proofErr w:type="spellStart"/>
      <w:r w:rsidR="006606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Предложения, поступившие в комиссию после завершения работ по подготовке проекта правил, не рассматриваются.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Комиссия вправе вступать в переписку с заинтересованными лицами, направившими предложения.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48E" w:rsidRPr="006504B2" w:rsidRDefault="00A8748E" w:rsidP="00A8748E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Порядок      внесения     изменений в     Правила 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землепользования   и застройки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Основаниями для рассмотрения Главой поселения вопроса о внесении изменений в Правила землепользования и застройки являются: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несоответствие правил землепользования и застройки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поступление предложений об изменении границ территориальных зон, изменении градостроительных регламентов.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Предложения о внесении изменений в правила землепользования и застройки в комиссию направляются: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органами исполнительной власти Республики Башкортостан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органом местного самоуправления муниципального района </w:t>
      </w:r>
      <w:proofErr w:type="spell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органом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территориях поселения;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физическими 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поселения.</w:t>
      </w:r>
      <w:proofErr w:type="gramEnd"/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Глава поселения с учетом рекомендаций, содержащихся в заключени</w:t>
      </w:r>
      <w:proofErr w:type="gram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48E" w:rsidRPr="006504B2" w:rsidRDefault="00A8748E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Default="00A8748E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ABF" w:rsidRDefault="006C3ABF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ABF" w:rsidRDefault="006C3ABF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ABF" w:rsidRDefault="006C3ABF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ABF" w:rsidRDefault="006C3ABF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ABF" w:rsidRDefault="006C3ABF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ABF" w:rsidRDefault="006C3ABF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ABF" w:rsidRDefault="006C3ABF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ABF" w:rsidRDefault="006C3ABF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ABF" w:rsidRDefault="006C3ABF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ABF" w:rsidRDefault="006C3ABF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ABF" w:rsidRDefault="006C3ABF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ABF" w:rsidRDefault="006C3ABF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ABF" w:rsidRDefault="006C3ABF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ABF" w:rsidRDefault="006C3ABF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ABF" w:rsidRDefault="006C3ABF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ABF" w:rsidRDefault="006C3ABF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ABF" w:rsidRPr="006504B2" w:rsidRDefault="006C3ABF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Приложение № 1</w:t>
      </w:r>
    </w:p>
    <w:p w:rsidR="00A8748E" w:rsidRPr="006504B2" w:rsidRDefault="00A8748E" w:rsidP="00A874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A8748E" w:rsidRPr="006504B2" w:rsidRDefault="00A8748E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</w:t>
      </w:r>
      <w:r w:rsidR="006C3AB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C3A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C3A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C3A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48E" w:rsidRPr="006504B2" w:rsidRDefault="00A8748E" w:rsidP="00A8748E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по подготовке проекта Правил </w:t>
      </w:r>
    </w:p>
    <w:p w:rsidR="00A8748E" w:rsidRPr="006504B2" w:rsidRDefault="00A8748E" w:rsidP="00A8748E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землепользования и застройки 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A8748E" w:rsidRPr="006504B2" w:rsidRDefault="006C3ABF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 И.В.</w:t>
      </w:r>
      <w:r w:rsidR="00A8748E"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proofErr w:type="spellEnd"/>
      <w:r w:rsidR="00A8748E"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 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A8748E" w:rsidRPr="006504B2" w:rsidRDefault="006C3ABF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 М.А.</w:t>
      </w:r>
      <w:r w:rsidR="00A8748E"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управляющий делами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proofErr w:type="spellEnd"/>
      <w:r w:rsidR="00A8748E"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 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</w:t>
      </w:r>
      <w:r w:rsidR="006C3A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Богданова В.А.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2 категории администрации сельского поселения </w:t>
      </w:r>
      <w:proofErr w:type="spellStart"/>
      <w:r w:rsidR="006C3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proofErr w:type="spellEnd"/>
      <w:r w:rsidR="006C3ABF"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сельсовет;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6C3A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 В.А.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депутат Совета сельского поселения </w:t>
      </w:r>
      <w:proofErr w:type="spellStart"/>
      <w:r w:rsidR="006C3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proofErr w:type="spellEnd"/>
      <w:r w:rsidR="006C3ABF"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сельсовет;</w:t>
      </w:r>
    </w:p>
    <w:p w:rsidR="00A8748E" w:rsidRPr="006504B2" w:rsidRDefault="00A8748E" w:rsidP="006C3AB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ABF" w:rsidRDefault="006C3ABF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ABF" w:rsidRDefault="006C3ABF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ABF" w:rsidRDefault="006C3ABF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ABF" w:rsidRPr="006504B2" w:rsidRDefault="006C3ABF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48E" w:rsidRPr="006504B2" w:rsidRDefault="00A8748E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Приложение № 3</w:t>
      </w:r>
    </w:p>
    <w:p w:rsidR="00A8748E" w:rsidRPr="006504B2" w:rsidRDefault="00A8748E" w:rsidP="00A874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A8748E" w:rsidRPr="006504B2" w:rsidRDefault="00A8748E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C3ABF"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C3AB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6C3ABF"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C3A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3ABF"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C3A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3ABF"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C3A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C3ABF"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</w:t>
      </w:r>
    </w:p>
    <w:p w:rsidR="00A8748E" w:rsidRPr="006504B2" w:rsidRDefault="00A8748E" w:rsidP="00A8748E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</w:t>
      </w:r>
    </w:p>
    <w:p w:rsidR="00A8748E" w:rsidRPr="006504B2" w:rsidRDefault="00A8748E" w:rsidP="00A8748E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по разработке проекта Правил землепользования и застройки сельского поселения </w:t>
      </w:r>
      <w:proofErr w:type="spellStart"/>
      <w:r w:rsidR="006C3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48E" w:rsidRPr="006504B2" w:rsidRDefault="00A8748E" w:rsidP="00A8748E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деятельности комиссии по подготовке проекта Правил землепользования и застройки сельского поселения </w:t>
      </w:r>
      <w:proofErr w:type="spellStart"/>
      <w:r w:rsidR="006C3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proofErr w:type="spellEnd"/>
      <w:r w:rsidR="006C3ABF"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- комиссия) на территории сельского поселения </w:t>
      </w:r>
      <w:proofErr w:type="spellStart"/>
      <w:r w:rsidR="006C3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proofErr w:type="spellEnd"/>
      <w:r w:rsidR="006C3ABF"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Комиссия является постоянно действующим органом по рассмотрению вопросов по подготовке правил землепользования и застройки, организации публичных слушаний по изменению вида разрешенного использования на условно разрешенный вид использования земельных участков, объектов капитального строительства,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 планирования сельского поселения </w:t>
      </w:r>
      <w:proofErr w:type="spellStart"/>
      <w:r w:rsidR="006C3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proofErr w:type="gram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также может рассматривать иные вопросы, предусмотренные законодательством и отнесенные к компетенции комиссии по землепользованию и застройки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Комиссия осуществляет свою деятельность на основании настоящего Положения, в соответствии с Градостроительным кодексом Российской Федерации.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48E" w:rsidRPr="006504B2" w:rsidRDefault="00A8748E" w:rsidP="00A8748E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Компетенция комиссии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компетенцию комиссии входят вопросы: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подготовка и организация работы по подготовке проекта правил землепользования и застройки;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организация публичных слушаний по проектам правил землепользования и застройки;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координация деятельности органов администрации сельского поселения </w:t>
      </w:r>
      <w:proofErr w:type="spellStart"/>
      <w:r w:rsidR="006C3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proofErr w:type="spellEnd"/>
      <w:r w:rsidR="006C3ABF"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вопросам землепользования и застройки;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рассмотрение предложений граждан и юридических лиц в связи с разработкой правил землепользования и застройки, поступивших в процессе публичных слушаний.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 результатам публичных слушаний готовится заключение и рекомендации Главе поселения.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деятельности комиссии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Комиссия собирается по мере необходимости.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Техническое обеспечение деятельности комиссии возлагается на администрацию сельского поселения </w:t>
      </w:r>
      <w:proofErr w:type="spellStart"/>
      <w:r w:rsidR="006C3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proofErr w:type="spellEnd"/>
      <w:r w:rsidR="006C3ABF"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3.3.Комиссия: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содействует участникам публичных слушаний в получении информации, необходимой им для подготовки предложений и рекомендаций по вопросу (вопросам) публичных слушаний;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составляет список экспертов публичных слушаний и направляет им приглашения;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оповещает жителей сельского поселения </w:t>
      </w:r>
      <w:proofErr w:type="spellStart"/>
      <w:r w:rsidR="006C3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proofErr w:type="spellEnd"/>
      <w:r w:rsidR="006C3ABF"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средства массовой информации о проведении публичных слушаний;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утверждает регламент публичных слушаний;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регистрирует участников публичных слушаний, обеспечивает проектом заключения о результатах публичных слушаний участников публичных слушаний, имеющих право на выступление;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осуществляет иные необходимые действия.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Комиссия составляет план работы, распределяет обязанности среди своих членов. Комиссия вправе создавать рабочие группы и привлекать к своей деятельности других лиц.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Комиссия подотчетна в своей деятельности органу местного самоуправления, принявшему решение о назначении публичных слушаний.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Комиссия оповещает жителей сельского поселения </w:t>
      </w:r>
      <w:proofErr w:type="spellStart"/>
      <w:r w:rsidR="006C3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proofErr w:type="spellEnd"/>
      <w:r w:rsidR="006C3ABF"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 проводимых публичных слушаниях через средства массовой информации, путем опубликования (обнародования)  не позднее, чем за 10 дней до даты их проведения.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Опубликованная (обнародованная) информация должна содержать: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(вопросы) публичных слушаний;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инициаторе их проведения;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времени и места проведения публичных слушаний;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контактную информацию уполномоченного органа;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адрес помещения, иного места, в котором имеется возможность ознакомиться с полной информацией о подготовке и проведении публичных слушаний, подать заявку для выступления на публичных слушаниях, время (режим) ознакомления, подачи заявки, иная необходимая информация. 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Комиссия организует подготовку проекта заключения о результатах публичных слушаний, состоящего из предложений (рекомендаций) по вопросу (каждому из вопросов) выносимому на публичные слушания.</w:t>
      </w: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Default="00A8748E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ABF" w:rsidRDefault="006C3ABF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ABF" w:rsidRDefault="006C3ABF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ABF" w:rsidRDefault="006C3ABF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ABF" w:rsidRDefault="006C3ABF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ABF" w:rsidRPr="006504B2" w:rsidRDefault="006C3ABF" w:rsidP="00A8748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Приложение № 4</w:t>
      </w:r>
    </w:p>
    <w:p w:rsidR="00A8748E" w:rsidRPr="006504B2" w:rsidRDefault="00A8748E" w:rsidP="00A874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A8748E" w:rsidRPr="006504B2" w:rsidRDefault="006C3ABF" w:rsidP="00A8748E">
      <w:pPr>
        <w:shd w:val="clear" w:color="auto" w:fill="FFFFFF"/>
        <w:spacing w:after="0" w:line="240" w:lineRule="auto"/>
        <w:ind w:left="4962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A8748E" w:rsidRPr="006504B2" w:rsidRDefault="00A8748E" w:rsidP="00A874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сроки проведения работ по подготовке Правил землепользования и застройки сельского поселения </w:t>
      </w:r>
      <w:proofErr w:type="spellStart"/>
      <w:r w:rsidR="006C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Новокарамалинский</w:t>
      </w:r>
      <w:proofErr w:type="spellEnd"/>
      <w:r w:rsidRPr="0065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5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65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 Республики Башкортостан</w:t>
      </w:r>
    </w:p>
    <w:p w:rsidR="00A8748E" w:rsidRPr="006504B2" w:rsidRDefault="00A8748E" w:rsidP="00A874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</w:p>
    <w:p w:rsidR="00A8748E" w:rsidRPr="006504B2" w:rsidRDefault="00A8748E" w:rsidP="00A874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6504B2">
        <w:rPr>
          <w:rFonts w:ascii="Arial Unicode MS" w:eastAsia="Arial Unicode MS" w:hAnsi="Arial Unicode MS" w:cs="Arial Unicode MS" w:hint="eastAsia"/>
          <w:color w:val="444444"/>
          <w:sz w:val="24"/>
          <w:szCs w:val="24"/>
          <w:lang w:eastAsia="ru-RU"/>
        </w:rPr>
        <w:t xml:space="preserve">　</w:t>
      </w:r>
    </w:p>
    <w:tbl>
      <w:tblPr>
        <w:tblW w:w="1018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4252"/>
        <w:gridCol w:w="2586"/>
        <w:gridCol w:w="2732"/>
      </w:tblGrid>
      <w:tr w:rsidR="00A8748E" w:rsidRPr="006504B2" w:rsidTr="00973B1A">
        <w:tc>
          <w:tcPr>
            <w:tcW w:w="3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8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47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работ по подготовке проекта Правил землепользования и застройки сельского поселения </w:t>
            </w:r>
            <w:proofErr w:type="spellStart"/>
            <w:r w:rsidR="0047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Республики Башкортостан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работ</w:t>
            </w:r>
          </w:p>
        </w:tc>
        <w:tc>
          <w:tcPr>
            <w:tcW w:w="13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 ответственное лицо</w:t>
            </w:r>
          </w:p>
        </w:tc>
      </w:tr>
      <w:tr w:rsidR="00A8748E" w:rsidRPr="006504B2" w:rsidTr="00973B1A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сообщения о принятии решения о подготовке проекта Правил землепользования и застройки сельского поселения </w:t>
            </w:r>
            <w:proofErr w:type="spellStart"/>
            <w:r w:rsidR="0047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Республики Башкортостан (далее Правил)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дней с даты принятия решения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сельского поселения </w:t>
            </w:r>
            <w:proofErr w:type="spellStart"/>
            <w:r w:rsidR="0047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="00472D31"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</w:tr>
      <w:tr w:rsidR="00A8748E" w:rsidRPr="006504B2" w:rsidTr="00973B1A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исходной информации для предоставления разработчику проекта Правил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дней с даты принятия решения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A8748E" w:rsidRPr="006504B2" w:rsidTr="00973B1A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на размещение муниципального заказа на подготовку проекта Правил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47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47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A8748E" w:rsidRPr="006504B2" w:rsidTr="00973B1A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Правил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муниципальным контрактом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выигравшая конкурс</w:t>
            </w:r>
          </w:p>
        </w:tc>
      </w:tr>
      <w:tr w:rsidR="00A8748E" w:rsidRPr="006504B2" w:rsidTr="00973B1A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проекта Правил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рабочих дней со дня получения проекта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A8748E" w:rsidRPr="006504B2" w:rsidTr="00973B1A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направлении проекта Правил главе поселения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проверки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A8748E" w:rsidRPr="006504B2" w:rsidTr="00973B1A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замечаний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объема замечаний, но не более 20 рабочих дней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выигравшая котировки</w:t>
            </w:r>
          </w:p>
        </w:tc>
      </w:tr>
      <w:tr w:rsidR="00A8748E" w:rsidRPr="006504B2" w:rsidTr="00973B1A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 по устранению замечаний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объема замечаний, но не более 10 рабочих дней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47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="00472D31"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</w:tr>
      <w:tr w:rsidR="00A8748E" w:rsidRPr="006504B2" w:rsidTr="00973B1A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направлении проекта Правил главе поселения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проверки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A8748E" w:rsidRPr="006504B2" w:rsidTr="00973B1A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проведении публичных слушаний по проекту 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дней со дня получения проекта 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поселения</w:t>
            </w:r>
          </w:p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748E" w:rsidRPr="006504B2" w:rsidTr="00973B1A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решения о проведении публичных слушаний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дней с даты принятия решения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сельского поселения </w:t>
            </w:r>
            <w:proofErr w:type="spellStart"/>
            <w:r w:rsidR="0047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="00472D31"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</w:tr>
      <w:tr w:rsidR="00A8748E" w:rsidRPr="006504B2" w:rsidTr="00973B1A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проекта Правил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с решением о проведении публичных слушаний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сельского поселения </w:t>
            </w:r>
            <w:proofErr w:type="spellStart"/>
            <w:r w:rsidR="0047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="00472D31"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</w:tr>
      <w:tr w:rsidR="00A8748E" w:rsidRPr="006504B2" w:rsidTr="00973B1A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 по проекту Правил, с оформлением протокола слушаний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</w:t>
            </w:r>
          </w:p>
        </w:tc>
      </w:tr>
      <w:tr w:rsidR="00A8748E" w:rsidRPr="006504B2" w:rsidTr="00973B1A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дней со дня проведения слушаний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по подготовке проекта Правил</w:t>
            </w:r>
          </w:p>
        </w:tc>
      </w:tr>
      <w:tr w:rsidR="00A8748E" w:rsidRPr="006504B2" w:rsidTr="00973B1A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заключения о проведении публичных слушаний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дней со дня проведения слушаний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сельского поселения </w:t>
            </w:r>
            <w:proofErr w:type="spellStart"/>
            <w:r w:rsidR="0047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="00472D31"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</w:tr>
      <w:tr w:rsidR="00A8748E" w:rsidRPr="006504B2" w:rsidTr="00973B1A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направлении проекта Правил, протокола публичных слушаний и заключения в представительный орган или об отклонении проекта правил и направлении его на доработку с указанием даты его повторного представления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10 дней после представления проекта Правил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A8748E" w:rsidRPr="006504B2" w:rsidTr="00973B1A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утверждение Правил или направление проекта Правил Главе поселения на доработку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работы Совета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A8748E" w:rsidRPr="006504B2" w:rsidTr="00973B1A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Правил в установленном порядке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принятия решения об утверждении в порядке, установленном Уставом или иным муниципальным правовым актом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сельского поселения </w:t>
            </w:r>
            <w:proofErr w:type="spellStart"/>
            <w:r w:rsidR="0047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="00472D31"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</w:tr>
      <w:tr w:rsidR="00A8748E" w:rsidRPr="006504B2" w:rsidTr="00973B1A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Правила землепользования и застройки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порядке, установленном Градостроительным кодексом РФ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Arial Unicode MS" w:hAnsi="Arial Unicode MS" w:cs="Times New Roman"/>
                <w:sz w:val="24"/>
                <w:szCs w:val="24"/>
                <w:lang w:eastAsia="ru-RU"/>
              </w:rPr>
              <w:t xml:space="preserve">　</w:t>
            </w:r>
          </w:p>
          <w:p w:rsidR="00A8748E" w:rsidRPr="006504B2" w:rsidRDefault="00A8748E" w:rsidP="0097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Глава поселения</w:t>
            </w:r>
          </w:p>
        </w:tc>
      </w:tr>
    </w:tbl>
    <w:p w:rsidR="00A8748E" w:rsidRPr="006504B2" w:rsidRDefault="00A8748E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</w:t>
      </w:r>
    </w:p>
    <w:p w:rsidR="00A8748E" w:rsidRPr="006504B2" w:rsidRDefault="00A8748E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Default="00A8748E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D31" w:rsidRDefault="00472D31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D31" w:rsidRPr="006504B2" w:rsidRDefault="00472D31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A8748E" w:rsidRPr="006504B2" w:rsidRDefault="00A8748E" w:rsidP="00A874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2F578E" w:rsidRPr="006504B2" w:rsidRDefault="00A8748E" w:rsidP="002F578E">
      <w:pPr>
        <w:shd w:val="clear" w:color="auto" w:fill="FFFFFF"/>
        <w:spacing w:after="0" w:line="240" w:lineRule="auto"/>
        <w:ind w:left="4962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F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2F578E"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F578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2F578E"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F57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578E"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F57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578E"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F57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578E"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A8748E" w:rsidRPr="006504B2" w:rsidRDefault="00A8748E" w:rsidP="00A8748E">
      <w:pPr>
        <w:autoSpaceDE w:val="0"/>
        <w:autoSpaceDN w:val="0"/>
        <w:adjustRightInd w:val="0"/>
        <w:spacing w:after="0" w:line="240" w:lineRule="auto"/>
        <w:ind w:left="4933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8E" w:rsidRPr="006504B2" w:rsidRDefault="00A8748E" w:rsidP="00A874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748E" w:rsidRPr="006504B2" w:rsidRDefault="00A8748E" w:rsidP="00A87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748E" w:rsidRPr="006504B2" w:rsidRDefault="00A8748E" w:rsidP="00A87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ЭТАПЫ </w:t>
      </w:r>
    </w:p>
    <w:p w:rsidR="00A8748E" w:rsidRPr="006504B2" w:rsidRDefault="00A8748E" w:rsidP="00A87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градостроительного зонирования</w:t>
      </w:r>
    </w:p>
    <w:p w:rsidR="00A8748E" w:rsidRPr="006504B2" w:rsidRDefault="00A8748E" w:rsidP="00A8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48E" w:rsidRPr="006504B2" w:rsidRDefault="00A8748E" w:rsidP="00A8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4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Особо охраняемые территории.</w:t>
      </w:r>
    </w:p>
    <w:p w:rsidR="00A8748E" w:rsidRPr="006504B2" w:rsidRDefault="00A8748E" w:rsidP="00A8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4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Историко-культурный центр.</w:t>
      </w:r>
    </w:p>
    <w:p w:rsidR="00A8748E" w:rsidRPr="006504B2" w:rsidRDefault="00A8748E" w:rsidP="00A8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4B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Реконструкция старой малоэт</w:t>
      </w:r>
      <w:bookmarkStart w:id="0" w:name="_GoBack"/>
      <w:bookmarkEnd w:id="0"/>
      <w:r w:rsidRPr="006504B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ажной застройки.</w:t>
      </w:r>
    </w:p>
    <w:p w:rsidR="00A8748E" w:rsidRPr="006504B2" w:rsidRDefault="00A8748E" w:rsidP="00A8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4B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Перспективная застройка на изъятых землях сельскохозяйственного назначения:</w:t>
      </w:r>
    </w:p>
    <w:p w:rsidR="00A8748E" w:rsidRPr="006504B2" w:rsidRDefault="00A8748E" w:rsidP="00A8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4B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малоэтажная;</w:t>
      </w:r>
    </w:p>
    <w:p w:rsidR="00A8748E" w:rsidRPr="006504B2" w:rsidRDefault="00A8748E" w:rsidP="00A8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4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Производственные зоны.</w:t>
      </w:r>
    </w:p>
    <w:p w:rsidR="00A8748E" w:rsidRPr="006504B2" w:rsidRDefault="00A8748E" w:rsidP="00A8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4B2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Зоны специального назначения (кладбища, свалки).</w:t>
      </w:r>
    </w:p>
    <w:p w:rsidR="00A8748E" w:rsidRPr="006504B2" w:rsidRDefault="00A8748E" w:rsidP="00A8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Застройка поселения в границах сельского поселения </w:t>
      </w:r>
      <w:r w:rsidR="002F57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r w:rsidRPr="0065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504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65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Башкортостан.</w:t>
      </w:r>
    </w:p>
    <w:p w:rsidR="00A8748E" w:rsidRPr="006504B2" w:rsidRDefault="00A8748E" w:rsidP="00A87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48E" w:rsidRPr="006504B2" w:rsidRDefault="00A8748E" w:rsidP="00A87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5D9" w:rsidRDefault="00ED65D9"/>
    <w:sectPr w:rsidR="00ED65D9" w:rsidSect="00BA674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C0"/>
    <w:rsid w:val="0014298B"/>
    <w:rsid w:val="001C2DC0"/>
    <w:rsid w:val="00217D12"/>
    <w:rsid w:val="002F578E"/>
    <w:rsid w:val="00330892"/>
    <w:rsid w:val="003D3C03"/>
    <w:rsid w:val="00472D31"/>
    <w:rsid w:val="005C484F"/>
    <w:rsid w:val="00636A7C"/>
    <w:rsid w:val="00660663"/>
    <w:rsid w:val="006C3ABF"/>
    <w:rsid w:val="00827B08"/>
    <w:rsid w:val="009A167D"/>
    <w:rsid w:val="00A02A0F"/>
    <w:rsid w:val="00A8748E"/>
    <w:rsid w:val="00BA674C"/>
    <w:rsid w:val="00E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4661</Words>
  <Characters>26571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21</cp:revision>
  <cp:lastPrinted>2015-05-28T09:36:00Z</cp:lastPrinted>
  <dcterms:created xsi:type="dcterms:W3CDTF">2015-04-22T09:30:00Z</dcterms:created>
  <dcterms:modified xsi:type="dcterms:W3CDTF">2015-05-28T09:40:00Z</dcterms:modified>
</cp:coreProperties>
</file>