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10074" w:type="dxa"/>
        <w:tblLook w:val="00A0" w:firstRow="1" w:lastRow="0" w:firstColumn="1" w:lastColumn="0" w:noHBand="0" w:noVBand="0"/>
      </w:tblPr>
      <w:tblGrid>
        <w:gridCol w:w="4137"/>
        <w:gridCol w:w="1663"/>
        <w:gridCol w:w="4274"/>
      </w:tblGrid>
      <w:tr w:rsidR="00745EEA" w:rsidRPr="00745EEA" w:rsidTr="00511308">
        <w:trPr>
          <w:trHeight w:val="1714"/>
        </w:trPr>
        <w:tc>
          <w:tcPr>
            <w:tcW w:w="413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bookmarkStart w:id="0" w:name="_GoBack"/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5CDAD" wp14:editId="6F103E4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745EEA">
              <w:rPr>
                <w:rFonts w:ascii="Times New Roman" w:hAnsi="Times New Roman"/>
              </w:rPr>
              <w:t>Башҡортостан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45EEA">
              <w:rPr>
                <w:rFonts w:ascii="Times New Roman" w:hAnsi="Times New Roman"/>
              </w:rPr>
              <w:t>Республи</w:t>
            </w:r>
            <w:proofErr w:type="gramEnd"/>
            <w:r w:rsidRPr="00745EEA">
              <w:rPr>
                <w:rFonts w:ascii="Times New Roman" w:hAnsi="Times New Roman"/>
              </w:rPr>
              <w:t>ҡаһы</w:t>
            </w:r>
            <w:proofErr w:type="spellEnd"/>
            <w:r w:rsidRPr="00745EEA">
              <w:rPr>
                <w:rFonts w:ascii="Times New Roman" w:hAnsi="Times New Roman"/>
              </w:rPr>
              <w:t xml:space="preserve">                  </w:t>
            </w:r>
            <w:proofErr w:type="spellStart"/>
            <w:r w:rsidRPr="00745EEA">
              <w:rPr>
                <w:rFonts w:ascii="Times New Roman" w:hAnsi="Times New Roman"/>
              </w:rPr>
              <w:t>Миәҡә</w:t>
            </w:r>
            <w:proofErr w:type="spellEnd"/>
            <w:r w:rsidRPr="00745EEA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745EEA">
              <w:rPr>
                <w:rFonts w:ascii="Times New Roman" w:hAnsi="Times New Roman"/>
              </w:rPr>
              <w:t>муниципаль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районың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Яңы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Ҡарамалы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ауыл</w:t>
            </w:r>
            <w:proofErr w:type="spellEnd"/>
            <w:r w:rsidRPr="00745EEA">
              <w:rPr>
                <w:rFonts w:ascii="Times New Roman" w:hAnsi="Times New Roman"/>
              </w:rPr>
              <w:t xml:space="preserve"> советы                    </w:t>
            </w:r>
            <w:proofErr w:type="spellStart"/>
            <w:r w:rsidRPr="00745EEA">
              <w:rPr>
                <w:rFonts w:ascii="Times New Roman" w:hAnsi="Times New Roman"/>
              </w:rPr>
              <w:t>ауыл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биләмәһе</w:t>
            </w:r>
            <w:proofErr w:type="spellEnd"/>
            <w:r w:rsidRPr="00745EE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45EEA">
              <w:rPr>
                <w:rFonts w:ascii="Times New Roman" w:hAnsi="Times New Roman"/>
              </w:rPr>
              <w:t>хаҡимиәте</w:t>
            </w:r>
            <w:proofErr w:type="spellEnd"/>
          </w:p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5EEA">
              <w:rPr>
                <w:rFonts w:ascii="Times New Roman" w:hAnsi="Times New Roman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bookmarkEnd w:id="0"/>
    <w:p w:rsidR="00745EEA" w:rsidRPr="00745EEA" w:rsidRDefault="00745EEA" w:rsidP="00745EEA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745EEA">
        <w:rPr>
          <w:rFonts w:eastAsia="Times New Roman"/>
          <w:sz w:val="28"/>
          <w:szCs w:val="28"/>
          <w:lang w:bidi="en-US"/>
        </w:rPr>
        <w:t xml:space="preserve">         </w:t>
      </w:r>
      <w:r w:rsidRPr="00745EEA">
        <w:rPr>
          <w:rFonts w:ascii="Times New Roman" w:hAnsi="Times New Roman"/>
          <w:b/>
          <w:sz w:val="28"/>
          <w:szCs w:val="28"/>
          <w:lang w:val="en-US"/>
        </w:rPr>
        <w:t>K</w:t>
      </w:r>
      <w:r w:rsidRPr="00745EEA">
        <w:rPr>
          <w:rFonts w:ascii="Times New Roman" w:hAnsi="Times New Roman"/>
          <w:b/>
          <w:sz w:val="28"/>
          <w:szCs w:val="28"/>
        </w:rPr>
        <w:t xml:space="preserve">АРАР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745EEA">
        <w:rPr>
          <w:rFonts w:ascii="Times New Roman" w:hAnsi="Times New Roman"/>
          <w:b/>
          <w:sz w:val="28"/>
          <w:szCs w:val="28"/>
        </w:rPr>
        <w:t xml:space="preserve">            ПОСТАНОВЛЕНИЕ</w:t>
      </w:r>
    </w:p>
    <w:p w:rsidR="00745EEA" w:rsidRPr="00745EEA" w:rsidRDefault="00745EEA" w:rsidP="00745EEA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EEA" w:rsidRPr="00745EEA" w:rsidRDefault="00745EEA" w:rsidP="00745E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</w:t>
      </w:r>
      <w:r w:rsidRPr="00745EEA">
        <w:rPr>
          <w:rFonts w:ascii="Times New Roman" w:hAnsi="Times New Roman"/>
          <w:sz w:val="28"/>
          <w:szCs w:val="28"/>
        </w:rPr>
        <w:t xml:space="preserve"> март  2020 й.                                    </w:t>
      </w:r>
      <w:r w:rsidRPr="00745EE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745EE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4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30</w:t>
      </w:r>
      <w:r w:rsidRPr="00745EEA">
        <w:rPr>
          <w:rFonts w:ascii="Times New Roman" w:hAnsi="Times New Roman"/>
          <w:sz w:val="28"/>
          <w:szCs w:val="28"/>
        </w:rPr>
        <w:t xml:space="preserve"> марта  2020 г.</w:t>
      </w:r>
      <w:r w:rsidRPr="00745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45EEA">
        <w:rPr>
          <w:rFonts w:eastAsia="Times New Roman"/>
          <w:sz w:val="28"/>
          <w:szCs w:val="28"/>
          <w:lang w:bidi="en-US"/>
        </w:rPr>
        <w:t xml:space="preserve">                      </w:t>
      </w:r>
    </w:p>
    <w:p w:rsidR="00243F79" w:rsidRPr="00F40613" w:rsidRDefault="00243F79" w:rsidP="00F4061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Об утверждении муниципальной программы «Развитие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Башкортостан»</w:t>
      </w:r>
      <w:r w:rsidR="009F7D7F" w:rsidRPr="009F7D7F">
        <w:t xml:space="preserve"> </w:t>
      </w:r>
      <w:r w:rsidR="009F7D7F">
        <w:t xml:space="preserve"> </w:t>
      </w:r>
      <w:r w:rsidR="00584EDF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2020 год и плановый период 2021-2022</w:t>
      </w:r>
      <w:r w:rsidR="009F7D7F" w:rsidRPr="009F7D7F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 xml:space="preserve"> годы»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соответствии  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 Устава сельского поселения  Новокарамалинский сельсовет муниципального района Миякинский район  Республики Башкортостан в целях совершенствования программно-целевого планирования бюджетных расходов  </w:t>
      </w:r>
      <w:proofErr w:type="gramStart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</w:t>
      </w:r>
      <w:proofErr w:type="gramEnd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о с т а н о в л я ю :</w:t>
      </w:r>
      <w:r w:rsidRPr="00BC68CA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 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1. Утвердить муниципальную программу </w:t>
      </w:r>
      <w:r w:rsidRPr="00BC68CA">
        <w:rPr>
          <w:rFonts w:ascii="Times New Roman" w:eastAsia="Times New Roman" w:hAnsi="Times New Roman"/>
          <w:b/>
          <w:spacing w:val="-14"/>
          <w:sz w:val="28"/>
          <w:szCs w:val="28"/>
          <w:lang w:eastAsia="ru-RU"/>
        </w:rPr>
        <w:t>«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Развитие жилищно-коммунального хозяйства  сельского поселения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</w:t>
      </w:r>
      <w:r w:rsidRPr="00BC68CA">
        <w:rPr>
          <w:rFonts w:ascii="Times New Roman" w:eastAsia="Times New Roman" w:hAnsi="Times New Roman"/>
          <w:b/>
          <w:spacing w:val="-14"/>
          <w:sz w:val="28"/>
          <w:szCs w:val="28"/>
          <w:lang w:eastAsia="ru-RU"/>
        </w:rPr>
        <w:t xml:space="preserve">» 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>согласно приложению. 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    2.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shd w:val="clear" w:color="auto" w:fill="FFFFFF"/>
          <w:lang w:eastAsia="ru-RU"/>
        </w:rPr>
        <w:t xml:space="preserve">Считать утратившим силу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584EDF">
        <w:rPr>
          <w:rFonts w:ascii="Times New Roman" w:eastAsia="Times New Roman" w:hAnsi="Times New Roman"/>
          <w:sz w:val="28"/>
          <w:szCs w:val="28"/>
          <w:lang w:eastAsia="ru-RU"/>
        </w:rPr>
        <w:t>№27   от «29</w:t>
      </w:r>
      <w:r w:rsidR="00E2791D">
        <w:rPr>
          <w:rFonts w:ascii="Times New Roman" w:eastAsia="Times New Roman" w:hAnsi="Times New Roman"/>
          <w:sz w:val="28"/>
          <w:szCs w:val="28"/>
          <w:lang w:eastAsia="ru-RU"/>
        </w:rPr>
        <w:t>» марта  201</w:t>
      </w:r>
      <w:r w:rsidR="00584ED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C6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>Об утверждении муниципальной программы «Развитие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Башкортостан»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          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3. Установить, что в ходе реализации Программы,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мероприятия и объемы финансирования подлежат ежегодной корректировке с учетом возможностей средств бюджета поселения,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выделенных средств из бюджета муниципального района и Республики Башкортостан.</w:t>
      </w:r>
    </w:p>
    <w:p w:rsidR="00F40613" w:rsidRDefault="00F40613" w:rsidP="00F40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 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4.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Настоящее постановление вступает в силу с момента официального обнародования, но не ранее вступления в силу решения Совета сельского поселения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«</w:t>
      </w:r>
      <w:r w:rsidRPr="00BC68CA">
        <w:rPr>
          <w:rFonts w:ascii="Times New Roman" w:hAnsi="Times New Roman"/>
          <w:bCs/>
          <w:sz w:val="28"/>
          <w:szCs w:val="28"/>
        </w:rPr>
        <w:t xml:space="preserve">О </w:t>
      </w:r>
      <w:r w:rsidRPr="00BC68CA">
        <w:rPr>
          <w:rFonts w:ascii="Times New Roman" w:hAnsi="Times New Roman"/>
          <w:bCs/>
          <w:sz w:val="28"/>
          <w:szCs w:val="18"/>
        </w:rPr>
        <w:t>бюджете сельского поселения Новокарамалинский   сельсовет муниципального района Миякинский район</w:t>
      </w:r>
      <w:r w:rsidR="00584EDF">
        <w:rPr>
          <w:rFonts w:ascii="Times New Roman" w:hAnsi="Times New Roman"/>
          <w:bCs/>
          <w:sz w:val="28"/>
          <w:szCs w:val="18"/>
        </w:rPr>
        <w:t xml:space="preserve"> Республики Башкортостан на 2020</w:t>
      </w:r>
      <w:r w:rsidR="00E2791D">
        <w:rPr>
          <w:rFonts w:ascii="Times New Roman" w:hAnsi="Times New Roman"/>
          <w:bCs/>
          <w:sz w:val="28"/>
          <w:szCs w:val="18"/>
        </w:rPr>
        <w:t xml:space="preserve"> год </w:t>
      </w:r>
      <w:r w:rsidR="00584EDF">
        <w:rPr>
          <w:rFonts w:ascii="Times New Roman" w:hAnsi="Times New Roman"/>
          <w:bCs/>
          <w:sz w:val="28"/>
          <w:szCs w:val="18"/>
        </w:rPr>
        <w:t>и на плановый период 2021 и 2022</w:t>
      </w:r>
      <w:r w:rsidRPr="00BC68CA">
        <w:rPr>
          <w:rFonts w:ascii="Times New Roman" w:hAnsi="Times New Roman"/>
          <w:bCs/>
          <w:sz w:val="28"/>
          <w:szCs w:val="18"/>
        </w:rPr>
        <w:t xml:space="preserve"> годов»</w:t>
      </w:r>
      <w:r w:rsidRPr="00BC6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68CA">
        <w:rPr>
          <w:rFonts w:ascii="Times New Roman" w:hAnsi="Times New Roman"/>
          <w:sz w:val="28"/>
          <w:szCs w:val="28"/>
        </w:rPr>
        <w:t>5. Настоящее постановление подлежит обнародованию путем размещения на информационном стенде в здании администрации сельского поселения и  на официальном сайте  сельского поселения Новокарамалинский сельсовет муниципального района Миякинский район Республики Башкортостан.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6. </w:t>
      </w:r>
      <w:proofErr w:type="gramStart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Контроль за</w:t>
      </w:r>
      <w:proofErr w:type="gramEnd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E2791D" w:rsidRDefault="00FE161E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Глава</w:t>
      </w:r>
      <w:r w:rsidR="00F40613"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сельского поселения                                            </w:t>
      </w:r>
      <w:r w:rsidR="009F7D7F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И.В.</w:t>
      </w:r>
      <w:r w:rsidR="00E2791D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745EE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Павлов</w:t>
      </w:r>
    </w:p>
    <w:p w:rsidR="00243F79" w:rsidRDefault="00243F79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243F79" w:rsidRDefault="00243F79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F40613" w:rsidRPr="00BC68CA" w:rsidRDefault="00F40613" w:rsidP="00F4061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 </w:t>
      </w:r>
    </w:p>
    <w:p w:rsidR="00F40613" w:rsidRPr="00BC68CA" w:rsidRDefault="00F40613" w:rsidP="00F40613">
      <w:pPr>
        <w:keepNext/>
        <w:keepLines/>
        <w:spacing w:after="0" w:line="240" w:lineRule="auto"/>
        <w:ind w:left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F40613" w:rsidRPr="00BC68CA" w:rsidRDefault="00F40613" w:rsidP="00F40613">
      <w:pPr>
        <w:keepNext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745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30.03.2020 </w:t>
      </w: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 w:rsidR="00745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</w:p>
    <w:p w:rsidR="00F40613" w:rsidRPr="00BC68CA" w:rsidRDefault="00F40613" w:rsidP="00F40613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Муниципальная  программа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«Развитие жилищно-коммунального хозяйства сельского  поселения Новокарамалинский сельсовет  муниципального района 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Миякинский район  Республики Башкортостан»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Паспорт  Программы</w:t>
      </w:r>
    </w:p>
    <w:tbl>
      <w:tblPr>
        <w:tblW w:w="5087" w:type="pct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6912"/>
        <w:gridCol w:w="45"/>
      </w:tblGrid>
      <w:tr w:rsidR="00F40613" w:rsidRPr="00BC68CA" w:rsidTr="00AB3CD0">
        <w:trPr>
          <w:gridAfter w:val="1"/>
          <w:wAfter w:w="45" w:type="dxa"/>
          <w:trHeight w:val="116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color w:val="1E1E1E"/>
                <w:spacing w:val="-10"/>
                <w:sz w:val="24"/>
                <w:szCs w:val="24"/>
                <w:lang w:eastAsia="ru-RU"/>
              </w:rPr>
              <w:t>«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Развитие жилищно-коммунального хозяйства  сельского поселения Новокарамалинский сельсовет муниципального района Миякинский райо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 Республики Башкортостан на 2020</w:t>
            </w:r>
            <w:r w:rsidR="00E2791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 и 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плановый период 2021-2022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  <w:r w:rsidRPr="00BC68CA">
              <w:rPr>
                <w:rFonts w:ascii="Times New Roman" w:eastAsia="Times New Roman" w:hAnsi="Times New Roman"/>
                <w:color w:val="1E1E1E"/>
                <w:spacing w:val="-10"/>
                <w:sz w:val="24"/>
                <w:szCs w:val="24"/>
                <w:lang w:eastAsia="ru-RU"/>
              </w:rPr>
              <w:t>»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   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Федеральным законом «Об общих принципах организации местного самоуправления в Российской Федерации» от 06.10.2003 № 131-ФЗ;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      ст. 179 Бюджетного кодекса Российской Федерации;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       Устав сельского поселения  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сельсовет муниципального района Миякинский район  Республики Башкортостан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сельского поселения Новокарамалинский сельсовет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Новокарамалинский сельского поселения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Комплексное решение проблем развития мероприятий в области коммунального хозяйства на территории поселения, повышение уровня благоустройства и санитарного состояния населенных пунктов, улучшение внешнего вида территории поселения.</w:t>
            </w:r>
          </w:p>
        </w:tc>
      </w:tr>
      <w:tr w:rsidR="00F40613" w:rsidRPr="00BC68CA" w:rsidTr="00AB3CD0">
        <w:trPr>
          <w:gridAfter w:val="1"/>
          <w:wAfter w:w="45" w:type="dxa"/>
          <w:trHeight w:val="3314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Основные задачи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повышение качества предоставления коммунальных услуг по обслуживанию потребителей;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обеспечение надежности функционирования объектов коммунального хозяйства;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-    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монтаж уличного освещения;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 коммунальные услуги  (по уличному освещению);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 техническое обслуживание уличного освещения;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 улучшение экологической ситуации в поселении;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 содержание мест захоронения;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улучшение внешнего благоустройства, санитарного состояния каждого населенного пункта;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 - привлечение жителей к участию в решении проблем по благоустройству и санитарной очистке придомовых территорий.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584ED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2020 – 2022</w:t>
            </w:r>
            <w:r w:rsidR="00F40613"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1. Развитие коммунального хозяйства в сельском поселении Новокарамалинский сельсовет.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2. Развитие благоустройства территории в сельском поселении Новокарамалинский сельсовет.</w:t>
            </w: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Структура программы, перечень основных направлений и мероприятий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Паспорт  муниципальной  программы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Развитие жилищно-коммунального хозяйства  сельского поселения Новокарамалинский сельсовет муниципального района Миякинский райо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 Республики Башкортостан на 2020 и на плановый период 2021-2022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»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2. Основные цели и задачи, сроки и этапы реализации,  целевые индикаторы и показатели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Раздел 3.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Перечень и описание программных мероприятий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4. Нормативное обеспечение Программы.</w:t>
            </w:r>
          </w:p>
          <w:p w:rsidR="00F40613" w:rsidRPr="00BC68CA" w:rsidRDefault="00F40613" w:rsidP="00AB3CD0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Раздел 5.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Система управления реализацией Программы</w:t>
            </w:r>
            <w:r w:rsidRPr="00BC68CA"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F40613" w:rsidRPr="00BC68CA" w:rsidTr="00AB3CD0">
        <w:trPr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Исполнитель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сельского поселения Новокарамалинский сельсовет муниципального района Миякинский район Республики Башкортостан</w:t>
            </w:r>
          </w:p>
        </w:tc>
      </w:tr>
      <w:tr w:rsidR="00F40613" w:rsidRPr="00BC68CA" w:rsidTr="00AB3CD0">
        <w:trPr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F40613" w:rsidRPr="00BC68CA" w:rsidRDefault="00F40613" w:rsidP="00AB3CD0">
            <w:pPr>
              <w:widowControl w:val="0"/>
              <w:tabs>
                <w:tab w:val="center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9F7D7F" w:rsidRPr="00745EE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Фактические расходы для реализации программы</w:t>
            </w:r>
          </w:p>
          <w:p w:rsidR="009F7D7F" w:rsidRPr="00745EEA" w:rsidRDefault="00E2791D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2017 году составил – 308,7</w:t>
            </w:r>
            <w:r w:rsidR="009F7D7F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тыс. руб.</w:t>
            </w:r>
          </w:p>
          <w:p w:rsidR="00F40613" w:rsidRPr="00745EEA" w:rsidRDefault="009F7D7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в </w:t>
            </w:r>
            <w:r w:rsidR="00E2791D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2018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году составил- </w:t>
            </w:r>
            <w:r w:rsidR="00712CD1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711,0 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тыс. руб.</w:t>
            </w:r>
          </w:p>
          <w:p w:rsidR="00243F79" w:rsidRPr="00745EEA" w:rsidRDefault="00243F79" w:rsidP="0024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2019 году составил – 824,3тыс. руб.</w:t>
            </w:r>
          </w:p>
          <w:p w:rsidR="00F40613" w:rsidRPr="00745EE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F40613" w:rsidRPr="00745EEA" w:rsidRDefault="00243F79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в 2020-2022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годах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800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 рублей, </w:t>
            </w:r>
          </w:p>
          <w:p w:rsidR="00F40613" w:rsidRPr="00745EEA" w:rsidRDefault="00E2791D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2020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году – </w:t>
            </w:r>
            <w:r w:rsidR="00243F79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400</w:t>
            </w:r>
            <w:r w:rsidR="00FE161E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,0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F40613" w:rsidRPr="00745EEA" w:rsidRDefault="00E2791D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2021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году- </w:t>
            </w:r>
            <w:r w:rsidR="00243F79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</w:t>
            </w:r>
            <w:r w:rsidR="00712CD1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  <w:r w:rsidR="00FE161E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,0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243F79" w:rsidRPr="00745EEA" w:rsidRDefault="00243F79" w:rsidP="0024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2022 году- 200,0 тыс. рублей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Объемы финансирования программы носят прогнозный хара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ктер и подлежат корректировке исходя из  возможностей бюджета сельского поселения и при подготовке бюджета поселения на очередной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финансовый год и плановый период на соответствующие годы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F40613" w:rsidRPr="00BC68CA" w:rsidTr="00AB3CD0">
        <w:trPr>
          <w:trHeight w:val="459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ликвидация аварийных и полностью изношенных объектов коммунального хозяйства;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улучшение экологической ситуации;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повышение уровня благоустройства и санитарного содержания населенных пунктов сельского поселения;</w:t>
            </w:r>
          </w:p>
        </w:tc>
      </w:tr>
    </w:tbl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1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Содержание проблемы и обоснование необходимости 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ее решения программными методами</w:t>
      </w:r>
    </w:p>
    <w:p w:rsidR="00F40613" w:rsidRPr="00BC68CA" w:rsidRDefault="00F40613" w:rsidP="00F4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1. Общие положения.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Муниципальная программа «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 на 20</w:t>
      </w:r>
      <w:r w:rsidR="00584ED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20 и на плановый период 2021 -2022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годы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 (далее - Программа), разработана в соответствии: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 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 xml:space="preserve">от 06.10.2003 № 131-ФЗ, Устава сельского поселения 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муниципального района Миякинский район  Республики Башкортостан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Одним из приоритетов жилищно-коммунальной политики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 является обеспечение комфортных условий проживания, бесперебойной подачи и доступности жилищно-коммунальных услуг для населения. Модернизация объектов коммунальной инфраструктуры путем внедрения ресурсосберегающих технологий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позволит достигнуть снижение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уровня износа коммунальной инфраструктуры и обеспечить надежное и устойчивое обслуживание потребителей коммунальных услуг, повысить эффективность управления объектами коммунальной инфраструктуры.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Сельское поселение Новокарамалинский сельсовет  вклю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чает в себя  4  населенных пункта:  с. Новые Карамалы, д. Сукк</w:t>
      </w:r>
      <w:r w:rsidR="00EA4E9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ул-Михайловка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д. Андреевка, д. Зириклы.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настоящее время населения сельского поселения составляет </w:t>
      </w:r>
      <w:r w:rsidR="00584EDF" w:rsidRPr="00745EE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1007</w:t>
      </w:r>
      <w:r w:rsidRPr="00745EE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чел. 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последние годы в поселении проводилась целенаправленная работа по благоустройству и социальному развитию сельского поселения Новокарамалинский сельсовет. 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 прежнему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серьезную озабоченность вызывает состояние сбора, утилизации отходов. Работы по благоустройству населенных пунктов поселения не приобрели пока комплексного, постоянного характера. Несмотря на предпринимаемые меры, растет количество несанкционированных свалок мусора и бытовых отходов, отдельные домовладения не ухожены. Эти проблемы не могут быть решены в пределах одного финансового года, поскольку требуют значительных бюджетных расходов.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Для решения проблем необходимо использовать программно-целевой метод. Комплексное решение проблемы окажет положительный эффект на 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сельского поселения </w:t>
      </w:r>
      <w:r w:rsidRPr="00BC68CA"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услуг, стабилизируется их стоимость.</w:t>
      </w:r>
    </w:p>
    <w:p w:rsidR="00F40613" w:rsidRPr="00BC68CA" w:rsidRDefault="00F40613" w:rsidP="00F4061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2.</w:t>
      </w: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Основные цели и задачи, сроки и этапы реализации,  </w:t>
      </w: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целевые индикаторы и показатели Программы. </w:t>
      </w:r>
    </w:p>
    <w:p w:rsidR="00F40613" w:rsidRPr="00BC68CA" w:rsidRDefault="00F40613" w:rsidP="00F40613">
      <w:pPr>
        <w:spacing w:after="0" w:line="240" w:lineRule="auto"/>
        <w:ind w:left="5800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Целью программы является: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осуществление мероприятий по улучшению состояния объектов коммунального хозяйства, что приведет  к повышению качества предоставления коммунальных услуг; 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>- комплексное решение проблем благоустройства, повышение уровня благоустройства и санитарного состояния населенных пунктов, улучшение внешнего вида территории поселения;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обеспечение жителей населенных пунктов качественной питьевой водой, отвечающей требованиям санитарным требованиям.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Для достижения поставленных целей предполагается решить следующие задачи: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бюджетные средства, направляемые на реализацию программы, должны быть предназначены для выполнения проектов, связанных с капитальным и текущим ремонтами существующих объектов с высоким уровнем износа;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повышение качества и эффективности работ по содержанию и ремонту объектов внешнего благоустройства, то есть улучшение внешнего вида поселения, приведение улиц, в состояние, отвечающее требованиям и нормам, придавая им цивилизованный, ухоженный вид;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улучшение освещенности улиц;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улучшение внешнего благоустройства, санитарного состояния каждого населенного пункта;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улучшение содержания мест захоронения и обеспечение соблюдения санитарных норм на территории кладбищ;</w:t>
      </w:r>
    </w:p>
    <w:p w:rsidR="00F40613" w:rsidRPr="00BC68CA" w:rsidRDefault="00F40613" w:rsidP="00F40613">
      <w:pPr>
        <w:spacing w:after="0" w:line="240" w:lineRule="auto"/>
        <w:contextualSpacing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привлечение жителей к участию в решении проблем по благоустройству и санитарной очистке придомовых территорий.</w:t>
      </w:r>
    </w:p>
    <w:p w:rsidR="00F40613" w:rsidRPr="00BC68CA" w:rsidRDefault="00584EDF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Срок реализации программы - 2020 – 2022</w:t>
      </w:r>
      <w:r w:rsidR="00F40613"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годы.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Выполнение задач программы позволит создать благоприятные условия для проживания, улучшить санитарное и экологическое состояние территории поселения, улучшить эстетический облик сельского поселения  Новокарамалинский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3.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Перечень и описание программных мероприятий</w:t>
      </w: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ab/>
      </w:r>
    </w:p>
    <w:p w:rsidR="00F40613" w:rsidRPr="00BC68CA" w:rsidRDefault="00F40613" w:rsidP="00F40613">
      <w:pPr>
        <w:spacing w:after="0" w:line="240" w:lineRule="auto"/>
        <w:ind w:left="5800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Основные мероприятия программы: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определение объема ежегодного финансирования программы и утверждение объемов в бюджете 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Миякинского района;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организация обнародования работы, направлены на освещение цели и решения программы  и о ходе реализации программы;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  - мероприятия по благоустройству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мест санкционированного размещения твердых бытовых отходов населенных пунктов сельского поселения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Успешное выполнение мероприятий программы позволит обеспечить: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- повышение качества и надежности коммунальных услуг;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>- улучшение экологического состояния окружающей природной среды территории поселения, снижение влияния неблагоприятных экологических факторов на здоровье населения поселения.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Общая потребность в финансовых ресурсах на реализа</w:t>
      </w:r>
      <w:r w:rsidR="00584ED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цию Программы мероприятий на 2020-2022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год составляет </w:t>
      </w:r>
      <w:r w:rsidR="00243F79" w:rsidRPr="00745EEA"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  <w:lang w:eastAsia="ru-RU"/>
        </w:rPr>
        <w:t>800</w:t>
      </w:r>
      <w:r w:rsidRPr="00584EDF">
        <w:rPr>
          <w:rFonts w:ascii="Times New Roman" w:eastAsia="Times New Roman" w:hAnsi="Times New Roman"/>
          <w:bCs/>
          <w:color w:val="C0504D" w:themeColor="accent2"/>
          <w:spacing w:val="-10"/>
          <w:sz w:val="28"/>
          <w:szCs w:val="28"/>
          <w:lang w:eastAsia="ru-RU"/>
        </w:rPr>
        <w:t xml:space="preserve">  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тыс. рублей. Она определена на основе технико-экономических обоснований и расчета затрат на проведение мероприятий.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Объемы финансирования Программы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муниципального района Миякинского район</w:t>
      </w:r>
      <w:r w:rsidR="00584E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а Республики Башкортостан на 2020-2022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годы приведены в Приложении 1.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Основу финансирования Программы составляют средства бюджета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Объемы финансирования программы и перечень объектов будут уточняться ежегодно, в пределах финансовых возможностей  на реализацию Программы.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4.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Нормативное обеспечение Программы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ab/>
        <w:t>В процессе реализации программы и с учетом принятия федеральных, республиканских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5. Система управления реализацией Программы</w:t>
      </w:r>
      <w:r w:rsidRPr="00BC68CA">
        <w:rPr>
          <w:rFonts w:ascii="Times New Roman" w:eastAsia="Times New Roman" w:hAnsi="Times New Roman"/>
          <w:b/>
          <w:i/>
          <w:iCs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Управление реализацией Программы осуществляет администрация  сельского поселения  Новокарамалинский сельсовет муниципального района Миякинский район Республика Башкортостан, которая является главным распорядителем бюджетных средств, выделяемых на реализацию программы.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Руководителем Программы является глава сельского поселения 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ведомственной программы финансовых средств.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Администрация сельского поселения Новокарамалинский сельсовет муниципального района Миякинский район Республика Башкортостан: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определяет наиболее эффективные формы по реализации Программы;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- обеспечивает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контроль за</w:t>
      </w:r>
      <w:proofErr w:type="gramEnd"/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реализацией Программы, в том числе за целевым и эффективным использованием средств бюджета Новокарамалинский сельского поселения, контроль за сроками выполнения программы;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Default="00F40613" w:rsidP="00F40613">
      <w:pPr>
        <w:tabs>
          <w:tab w:val="left" w:pos="4200"/>
          <w:tab w:val="left" w:pos="4480"/>
        </w:tabs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9F7D7F" w:rsidRDefault="009F7D7F" w:rsidP="00F40613">
      <w:pPr>
        <w:tabs>
          <w:tab w:val="left" w:pos="4200"/>
          <w:tab w:val="left" w:pos="4480"/>
        </w:tabs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E2791D" w:rsidRDefault="00E2791D" w:rsidP="00F40613">
      <w:pPr>
        <w:tabs>
          <w:tab w:val="left" w:pos="4200"/>
          <w:tab w:val="left" w:pos="4480"/>
        </w:tabs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E2791D" w:rsidRDefault="00E2791D" w:rsidP="00F40613">
      <w:pPr>
        <w:tabs>
          <w:tab w:val="left" w:pos="4200"/>
          <w:tab w:val="left" w:pos="4480"/>
        </w:tabs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E2791D" w:rsidRPr="00BC68CA" w:rsidRDefault="00E2791D" w:rsidP="00F40613">
      <w:pPr>
        <w:tabs>
          <w:tab w:val="left" w:pos="4200"/>
          <w:tab w:val="left" w:pos="4480"/>
        </w:tabs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D76181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b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</w:t>
      </w:r>
      <w:r w:rsidR="00F40613"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Приложение 1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                           к муниципальной программе 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                                             </w:t>
      </w:r>
      <w:r w:rsidR="00D7618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</w:t>
      </w: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«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Развитие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жилищно-коммунального</w:t>
      </w:r>
      <w:proofErr w:type="gramEnd"/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хозяйства сельского поселения Новокарамалинский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сельсовет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муниципального</w:t>
      </w:r>
      <w:proofErr w:type="gramEnd"/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района Миякинский район Республики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="00584EDF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Башкортостан на 2020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год и 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              </w:t>
      </w:r>
      <w:r w:rsidR="00E2791D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</w:t>
      </w:r>
      <w:r w:rsidR="00584EDF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на плановый период 2021 -2022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годы</w:t>
      </w: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Система программных мероприятий по реализации  программы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«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Развитие жилищно-коммунального хозяйства  сельского поселения Новокарамалинский сельсовет муниципального района Миякинский райо</w:t>
      </w:r>
      <w:r w:rsidR="00584ED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 Республики Башкортостан на 2020 год и на плановый период 2021 -2022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годы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 </w:t>
      </w:r>
    </w:p>
    <w:p w:rsidR="009F7D7F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07"/>
        <w:gridCol w:w="2835"/>
        <w:gridCol w:w="875"/>
        <w:gridCol w:w="826"/>
        <w:gridCol w:w="850"/>
        <w:gridCol w:w="851"/>
        <w:gridCol w:w="850"/>
        <w:gridCol w:w="851"/>
      </w:tblGrid>
      <w:tr w:rsidR="009F7D7F" w:rsidRPr="009F7D7F" w:rsidTr="00976CF0">
        <w:trPr>
          <w:trHeight w:val="480"/>
        </w:trPr>
        <w:tc>
          <w:tcPr>
            <w:tcW w:w="528" w:type="dxa"/>
            <w:vMerge w:val="restart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dxa"/>
            <w:vMerge w:val="restart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2835" w:type="dxa"/>
            <w:vMerge w:val="restart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Объемы финансирования</w:t>
            </w:r>
          </w:p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(тыс. руб.)</w:t>
            </w:r>
          </w:p>
        </w:tc>
      </w:tr>
      <w:tr w:rsidR="00584EDF" w:rsidRPr="009F7D7F" w:rsidTr="009F7D7F">
        <w:trPr>
          <w:trHeight w:val="257"/>
        </w:trPr>
        <w:tc>
          <w:tcPr>
            <w:tcW w:w="528" w:type="dxa"/>
            <w:vMerge/>
          </w:tcPr>
          <w:p w:rsidR="00584EDF" w:rsidRPr="009F7D7F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</w:tcPr>
          <w:p w:rsidR="00584EDF" w:rsidRPr="009F7D7F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84EDF" w:rsidRPr="009F7D7F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584EDF" w:rsidRPr="009F7D7F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826" w:type="dxa"/>
          </w:tcPr>
          <w:p w:rsidR="00584EDF" w:rsidRPr="009F7D7F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584EDF" w:rsidRPr="009F7D7F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2019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584EDF" w:rsidRPr="009F7D7F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2020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584EDF" w:rsidRPr="009F7D7F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2021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:rsidR="00584EDF" w:rsidRPr="009F7D7F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2022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45EEA" w:rsidRPr="00745EEA" w:rsidTr="00584EDF">
        <w:trPr>
          <w:trHeight w:val="3435"/>
        </w:trPr>
        <w:tc>
          <w:tcPr>
            <w:tcW w:w="528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Монтаж уличного освещения</w:t>
            </w:r>
          </w:p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84EDF" w:rsidRPr="00745EEA" w:rsidRDefault="00243F79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40,0</w:t>
            </w:r>
          </w:p>
        </w:tc>
      </w:tr>
      <w:tr w:rsidR="00745EEA" w:rsidRPr="00745EEA" w:rsidTr="009F7D7F">
        <w:trPr>
          <w:trHeight w:val="150"/>
        </w:trPr>
        <w:tc>
          <w:tcPr>
            <w:tcW w:w="528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Капитальный ремонт уличного освещения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745EEA" w:rsidRPr="00745EEA" w:rsidTr="009F7D7F"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Коммунальные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услуги  (по уличному освещению)</w:t>
            </w:r>
          </w:p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 Республики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90,00</w:t>
            </w:r>
          </w:p>
        </w:tc>
      </w:tr>
      <w:tr w:rsidR="00745EEA" w:rsidRPr="00745EEA" w:rsidTr="009F7D7F"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851" w:type="dxa"/>
          </w:tcPr>
          <w:p w:rsidR="00584EDF" w:rsidRPr="00745EEA" w:rsidRDefault="00584EDF"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850" w:type="dxa"/>
          </w:tcPr>
          <w:p w:rsidR="00584EDF" w:rsidRPr="00745EEA" w:rsidRDefault="00584EDF"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851" w:type="dxa"/>
          </w:tcPr>
          <w:p w:rsidR="00584EDF" w:rsidRPr="00745EEA" w:rsidRDefault="00584EDF"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25,80</w:t>
            </w:r>
          </w:p>
        </w:tc>
      </w:tr>
      <w:tr w:rsidR="00745EEA" w:rsidRPr="00745EEA" w:rsidTr="009F7D7F"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Благоустройство и содержание мест захоронений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50" w:type="dxa"/>
          </w:tcPr>
          <w:p w:rsidR="00584EDF" w:rsidRPr="00745EEA" w:rsidRDefault="00243F79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10,0</w:t>
            </w:r>
          </w:p>
        </w:tc>
      </w:tr>
      <w:tr w:rsidR="00745EEA" w:rsidRPr="00745EEA" w:rsidTr="003D662E">
        <w:trPr>
          <w:trHeight w:val="3615"/>
        </w:trPr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</w:tcPr>
          <w:p w:rsidR="00584EDF" w:rsidRPr="00745EEA" w:rsidRDefault="00584EDF" w:rsidP="003D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Мероприятия  по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благоустройству и улучшению санитарного содержания населенных пунктов 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50" w:type="dxa"/>
          </w:tcPr>
          <w:p w:rsidR="00584EDF" w:rsidRPr="00745EEA" w:rsidRDefault="00243F79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</w:tr>
      <w:tr w:rsidR="00745EEA" w:rsidRPr="00745EEA" w:rsidTr="003D662E">
        <w:trPr>
          <w:trHeight w:val="1593"/>
        </w:trPr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Мероприятия по пожарной безопасности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населенных пунктов 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745EEA" w:rsidRPr="00745EEA" w:rsidTr="003D662E">
        <w:trPr>
          <w:trHeight w:val="1035"/>
        </w:trPr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</w:tcPr>
          <w:p w:rsidR="00584EDF" w:rsidRPr="00745EEA" w:rsidRDefault="00584EDF" w:rsidP="003D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экобоксов</w:t>
            </w:r>
            <w:proofErr w:type="spellEnd"/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</w:tr>
      <w:tr w:rsidR="00745EEA" w:rsidRPr="00745EEA" w:rsidTr="00712CD1">
        <w:trPr>
          <w:trHeight w:val="3435"/>
        </w:trPr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Разработка генерального плана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745EEA" w:rsidRPr="00745EEA" w:rsidTr="006832F8">
        <w:trPr>
          <w:trHeight w:val="3420"/>
        </w:trPr>
        <w:tc>
          <w:tcPr>
            <w:tcW w:w="528" w:type="dxa"/>
          </w:tcPr>
          <w:p w:rsidR="00584EDF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Текущий ремонт водопроводных путей</w:t>
            </w:r>
            <w:r w:rsidRPr="00745EEA">
              <w:t xml:space="preserve">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сельского поселения Новокарамалинский сельсовет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745EEA" w:rsidRPr="00745EEA" w:rsidTr="00712CD1">
        <w:trPr>
          <w:trHeight w:val="153"/>
        </w:trPr>
        <w:tc>
          <w:tcPr>
            <w:tcW w:w="528" w:type="dxa"/>
          </w:tcPr>
          <w:p w:rsidR="006832F8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</w:tcPr>
          <w:p w:rsidR="006832F8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Приобретение контейнеров для сбора ТКО</w:t>
            </w:r>
          </w:p>
        </w:tc>
        <w:tc>
          <w:tcPr>
            <w:tcW w:w="2835" w:type="dxa"/>
          </w:tcPr>
          <w:p w:rsidR="006832F8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Республики Башкортостан, бюджет муниципального района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6832F8" w:rsidRPr="00745EEA" w:rsidRDefault="006832F8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26" w:type="dxa"/>
          </w:tcPr>
          <w:p w:rsidR="006832F8" w:rsidRPr="00745EEA" w:rsidRDefault="006832F8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832F8" w:rsidRPr="00745EEA" w:rsidRDefault="006832F8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6832F8" w:rsidRPr="00745EEA" w:rsidRDefault="006832F8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6832F8" w:rsidRPr="00745EEA" w:rsidRDefault="006832F8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832F8" w:rsidRPr="00745EEA" w:rsidRDefault="006832F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745EEA" w:rsidRPr="00745EEA" w:rsidTr="009F7D7F">
        <w:tc>
          <w:tcPr>
            <w:tcW w:w="528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584EDF" w:rsidRPr="00745EEA" w:rsidRDefault="00584ED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826" w:type="dxa"/>
          </w:tcPr>
          <w:p w:rsidR="00584EDF" w:rsidRPr="00745EEA" w:rsidRDefault="00584EDF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850" w:type="dxa"/>
          </w:tcPr>
          <w:p w:rsidR="00584EDF" w:rsidRPr="00745EEA" w:rsidRDefault="00243F79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851" w:type="dxa"/>
          </w:tcPr>
          <w:p w:rsidR="00584EDF" w:rsidRPr="00745EEA" w:rsidRDefault="00243F79" w:rsidP="002D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</w:tcPr>
          <w:p w:rsidR="00584EDF" w:rsidRPr="00745EEA" w:rsidRDefault="00243F79"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584EDF" w:rsidRPr="00745EEA" w:rsidRDefault="00243F79"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</w:tr>
    </w:tbl>
    <w:p w:rsidR="00F40613" w:rsidRPr="00745EE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745EE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Объемы финансирования программы носят прогнозный характер и подлежат корректировке исходя из возможностей бюджета сельского поселения Новокарамалинский сельсовет муниципального района Миякинский район Республики Башкортостан, выделенных средств из бюджета муниципального района и Республики Башкортостан.</w:t>
      </w:r>
    </w:p>
    <w:p w:rsidR="00F40613" w:rsidRPr="00BC68CA" w:rsidRDefault="00F40613" w:rsidP="00F40613">
      <w:pPr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tabs>
          <w:tab w:val="left" w:pos="568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40613" w:rsidRDefault="00F40613" w:rsidP="00F40613"/>
    <w:p w:rsidR="00003C33" w:rsidRDefault="00003C33"/>
    <w:sectPr w:rsidR="00003C33" w:rsidSect="0051130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12E6"/>
    <w:multiLevelType w:val="hybridMultilevel"/>
    <w:tmpl w:val="E36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00"/>
    <w:rsid w:val="00003C33"/>
    <w:rsid w:val="00243F79"/>
    <w:rsid w:val="003D662E"/>
    <w:rsid w:val="0049573A"/>
    <w:rsid w:val="00511308"/>
    <w:rsid w:val="00584EDF"/>
    <w:rsid w:val="006500E4"/>
    <w:rsid w:val="006832F8"/>
    <w:rsid w:val="00712CD1"/>
    <w:rsid w:val="00745EEA"/>
    <w:rsid w:val="007929ED"/>
    <w:rsid w:val="007E3B41"/>
    <w:rsid w:val="00822EB4"/>
    <w:rsid w:val="008B3229"/>
    <w:rsid w:val="009D5D49"/>
    <w:rsid w:val="009F7D7F"/>
    <w:rsid w:val="00A0634B"/>
    <w:rsid w:val="00B8650A"/>
    <w:rsid w:val="00D20571"/>
    <w:rsid w:val="00D36DF4"/>
    <w:rsid w:val="00D642B1"/>
    <w:rsid w:val="00D76181"/>
    <w:rsid w:val="00DC1800"/>
    <w:rsid w:val="00E2791D"/>
    <w:rsid w:val="00E32809"/>
    <w:rsid w:val="00EA1A03"/>
    <w:rsid w:val="00EA4E96"/>
    <w:rsid w:val="00F40613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22</cp:revision>
  <cp:lastPrinted>2020-03-19T07:34:00Z</cp:lastPrinted>
  <dcterms:created xsi:type="dcterms:W3CDTF">2017-11-18T05:34:00Z</dcterms:created>
  <dcterms:modified xsi:type="dcterms:W3CDTF">2020-04-14T04:30:00Z</dcterms:modified>
</cp:coreProperties>
</file>