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AB" w:rsidRDefault="001968A0">
      <w:pPr>
        <w:pStyle w:val="a3"/>
        <w:ind w:left="1817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65186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8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AB" w:rsidRDefault="00A205AB">
      <w:pPr>
        <w:pStyle w:val="a3"/>
        <w:spacing w:before="10"/>
        <w:rPr>
          <w:sz w:val="12"/>
        </w:rPr>
      </w:pPr>
    </w:p>
    <w:p w:rsidR="00A205AB" w:rsidRDefault="00A205AB">
      <w:pPr>
        <w:rPr>
          <w:sz w:val="12"/>
        </w:rPr>
        <w:sectPr w:rsidR="00A205AB">
          <w:type w:val="continuous"/>
          <w:pgSz w:w="11910" w:h="16850"/>
          <w:pgMar w:top="560" w:right="440" w:bottom="280" w:left="1020" w:header="720" w:footer="720" w:gutter="0"/>
          <w:cols w:space="720"/>
        </w:sectPr>
      </w:pPr>
    </w:p>
    <w:p w:rsidR="00A205AB" w:rsidRDefault="001968A0">
      <w:pPr>
        <w:spacing w:before="92"/>
        <w:ind w:left="562" w:right="152" w:hanging="8"/>
        <w:jc w:val="center"/>
        <w:rPr>
          <w:sz w:val="20"/>
        </w:rPr>
      </w:pPr>
      <w:r>
        <w:rPr>
          <w:b/>
          <w:color w:val="003399"/>
          <w:spacing w:val="-2"/>
        </w:rPr>
        <w:lastRenderedPageBreak/>
        <w:t xml:space="preserve">МИНИСТЕРСТВО </w:t>
      </w:r>
      <w:r>
        <w:rPr>
          <w:b/>
          <w:color w:val="003399"/>
          <w:spacing w:val="-8"/>
        </w:rPr>
        <w:t>ЭКОНОМИЧЕСКОГО</w:t>
      </w:r>
      <w:r>
        <w:rPr>
          <w:b/>
          <w:color w:val="003399"/>
          <w:spacing w:val="-18"/>
        </w:rPr>
        <w:t xml:space="preserve"> </w:t>
      </w:r>
      <w:r>
        <w:rPr>
          <w:b/>
          <w:color w:val="003399"/>
          <w:spacing w:val="-8"/>
        </w:rPr>
        <w:t xml:space="preserve">РАЗВИТИЯ </w:t>
      </w:r>
      <w:r>
        <w:rPr>
          <w:b/>
          <w:color w:val="003399"/>
        </w:rPr>
        <w:t>РОССИЙСКОЙ</w:t>
      </w:r>
      <w:r>
        <w:rPr>
          <w:b/>
          <w:color w:val="003399"/>
          <w:spacing w:val="-4"/>
        </w:rPr>
        <w:t xml:space="preserve"> </w:t>
      </w:r>
      <w:r>
        <w:rPr>
          <w:b/>
          <w:color w:val="003399"/>
        </w:rPr>
        <w:t xml:space="preserve">ФЕДЕРАЦИИ </w:t>
      </w:r>
      <w:r>
        <w:rPr>
          <w:color w:val="003399"/>
          <w:sz w:val="20"/>
        </w:rPr>
        <w:t>(МИНЭКОНОМРАЗВИТИЯ</w:t>
      </w:r>
      <w:r>
        <w:rPr>
          <w:color w:val="003399"/>
          <w:spacing w:val="-7"/>
          <w:sz w:val="20"/>
        </w:rPr>
        <w:t xml:space="preserve"> </w:t>
      </w:r>
      <w:r>
        <w:rPr>
          <w:color w:val="003399"/>
          <w:sz w:val="20"/>
        </w:rPr>
        <w:t>РОССИИ)</w:t>
      </w:r>
    </w:p>
    <w:p w:rsidR="00A205AB" w:rsidRDefault="00A205AB">
      <w:pPr>
        <w:pStyle w:val="a3"/>
        <w:spacing w:before="8"/>
        <w:rPr>
          <w:sz w:val="19"/>
        </w:rPr>
      </w:pPr>
    </w:p>
    <w:p w:rsidR="00A205AB" w:rsidRDefault="001968A0">
      <w:pPr>
        <w:spacing w:line="207" w:lineRule="exact"/>
        <w:ind w:left="434" w:right="37"/>
        <w:jc w:val="center"/>
        <w:rPr>
          <w:sz w:val="18"/>
        </w:rPr>
      </w:pPr>
      <w:r>
        <w:rPr>
          <w:color w:val="003399"/>
          <w:sz w:val="18"/>
        </w:rPr>
        <w:t>Пресненская</w:t>
      </w:r>
      <w:r>
        <w:rPr>
          <w:color w:val="003399"/>
          <w:spacing w:val="3"/>
          <w:sz w:val="18"/>
        </w:rPr>
        <w:t xml:space="preserve"> </w:t>
      </w:r>
      <w:r>
        <w:rPr>
          <w:color w:val="003399"/>
          <w:sz w:val="18"/>
        </w:rPr>
        <w:t>наб.,</w:t>
      </w:r>
      <w:r>
        <w:rPr>
          <w:color w:val="003399"/>
          <w:spacing w:val="4"/>
          <w:sz w:val="18"/>
        </w:rPr>
        <w:t xml:space="preserve"> </w:t>
      </w:r>
      <w:r>
        <w:rPr>
          <w:color w:val="003399"/>
          <w:sz w:val="18"/>
        </w:rPr>
        <w:t>д.</w:t>
      </w:r>
      <w:r>
        <w:rPr>
          <w:color w:val="003399"/>
          <w:spacing w:val="1"/>
          <w:sz w:val="18"/>
        </w:rPr>
        <w:t xml:space="preserve"> </w:t>
      </w:r>
      <w:r>
        <w:rPr>
          <w:color w:val="003399"/>
          <w:sz w:val="18"/>
        </w:rPr>
        <w:t>10,</w:t>
      </w:r>
      <w:r>
        <w:rPr>
          <w:color w:val="003399"/>
          <w:spacing w:val="4"/>
          <w:sz w:val="18"/>
        </w:rPr>
        <w:t xml:space="preserve"> </w:t>
      </w:r>
      <w:r>
        <w:rPr>
          <w:color w:val="003399"/>
          <w:sz w:val="18"/>
        </w:rPr>
        <w:t>стр.</w:t>
      </w:r>
      <w:r>
        <w:rPr>
          <w:color w:val="003399"/>
          <w:spacing w:val="1"/>
          <w:sz w:val="18"/>
        </w:rPr>
        <w:t xml:space="preserve"> </w:t>
      </w:r>
      <w:r>
        <w:rPr>
          <w:color w:val="003399"/>
          <w:sz w:val="18"/>
        </w:rPr>
        <w:t>2,</w:t>
      </w:r>
      <w:r>
        <w:rPr>
          <w:color w:val="003399"/>
          <w:spacing w:val="4"/>
          <w:sz w:val="18"/>
        </w:rPr>
        <w:t xml:space="preserve"> </w:t>
      </w:r>
      <w:r>
        <w:rPr>
          <w:color w:val="003399"/>
          <w:sz w:val="18"/>
        </w:rPr>
        <w:t>Москва,</w:t>
      </w:r>
      <w:r>
        <w:rPr>
          <w:color w:val="003399"/>
          <w:spacing w:val="7"/>
          <w:sz w:val="18"/>
        </w:rPr>
        <w:t xml:space="preserve"> </w:t>
      </w:r>
      <w:r>
        <w:rPr>
          <w:color w:val="003399"/>
          <w:spacing w:val="-2"/>
          <w:sz w:val="18"/>
        </w:rPr>
        <w:t>123112</w:t>
      </w:r>
    </w:p>
    <w:p w:rsidR="00A205AB" w:rsidRDefault="001968A0">
      <w:pPr>
        <w:spacing w:line="206" w:lineRule="exact"/>
        <w:ind w:left="431" w:right="37"/>
        <w:jc w:val="center"/>
        <w:rPr>
          <w:sz w:val="18"/>
        </w:rPr>
      </w:pPr>
      <w:r>
        <w:rPr>
          <w:color w:val="003399"/>
          <w:sz w:val="18"/>
        </w:rPr>
        <w:t>Тел.</w:t>
      </w:r>
      <w:r>
        <w:rPr>
          <w:color w:val="003399"/>
          <w:spacing w:val="5"/>
          <w:sz w:val="18"/>
        </w:rPr>
        <w:t xml:space="preserve"> </w:t>
      </w:r>
      <w:r>
        <w:rPr>
          <w:color w:val="003399"/>
          <w:sz w:val="18"/>
        </w:rPr>
        <w:t>(495)</w:t>
      </w:r>
      <w:r>
        <w:rPr>
          <w:color w:val="003399"/>
          <w:spacing w:val="4"/>
          <w:sz w:val="18"/>
        </w:rPr>
        <w:t xml:space="preserve"> </w:t>
      </w:r>
      <w:r>
        <w:rPr>
          <w:color w:val="003399"/>
          <w:sz w:val="18"/>
        </w:rPr>
        <w:t>870-70-12,</w:t>
      </w:r>
      <w:r>
        <w:rPr>
          <w:color w:val="003399"/>
          <w:spacing w:val="8"/>
          <w:sz w:val="18"/>
        </w:rPr>
        <w:t xml:space="preserve"> </w:t>
      </w:r>
      <w:r>
        <w:rPr>
          <w:color w:val="003399"/>
          <w:sz w:val="18"/>
        </w:rPr>
        <w:t>Факс</w:t>
      </w:r>
      <w:r>
        <w:rPr>
          <w:color w:val="003399"/>
          <w:spacing w:val="4"/>
          <w:sz w:val="18"/>
        </w:rPr>
        <w:t xml:space="preserve"> </w:t>
      </w:r>
      <w:r>
        <w:rPr>
          <w:color w:val="003399"/>
          <w:sz w:val="18"/>
        </w:rPr>
        <w:t>(495)</w:t>
      </w:r>
      <w:r>
        <w:rPr>
          <w:color w:val="003399"/>
          <w:spacing w:val="8"/>
          <w:sz w:val="18"/>
        </w:rPr>
        <w:t xml:space="preserve"> </w:t>
      </w:r>
      <w:r>
        <w:rPr>
          <w:color w:val="003399"/>
          <w:sz w:val="18"/>
        </w:rPr>
        <w:t>870-70-</w:t>
      </w:r>
      <w:r>
        <w:rPr>
          <w:color w:val="003399"/>
          <w:spacing w:val="-5"/>
          <w:sz w:val="18"/>
        </w:rPr>
        <w:t>06</w:t>
      </w:r>
    </w:p>
    <w:p w:rsidR="00A205AB" w:rsidRDefault="001968A0">
      <w:pPr>
        <w:ind w:left="434" w:right="33"/>
        <w:jc w:val="center"/>
        <w:rPr>
          <w:sz w:val="18"/>
        </w:rPr>
      </w:pPr>
      <w:r>
        <w:rPr>
          <w:color w:val="003399"/>
          <w:sz w:val="18"/>
        </w:rPr>
        <w:t>E-</w:t>
      </w:r>
      <w:proofErr w:type="spellStart"/>
      <w:r>
        <w:rPr>
          <w:color w:val="003399"/>
          <w:sz w:val="18"/>
        </w:rPr>
        <w:t>mail</w:t>
      </w:r>
      <w:proofErr w:type="spellEnd"/>
      <w:r>
        <w:rPr>
          <w:color w:val="003399"/>
          <w:sz w:val="18"/>
        </w:rPr>
        <w:t>:</w:t>
      </w:r>
      <w:r>
        <w:rPr>
          <w:color w:val="003399"/>
          <w:spacing w:val="-12"/>
          <w:sz w:val="18"/>
        </w:rPr>
        <w:t xml:space="preserve"> </w:t>
      </w:r>
      <w:hyperlink r:id="rId7">
        <w:r>
          <w:rPr>
            <w:color w:val="003399"/>
            <w:sz w:val="18"/>
          </w:rPr>
          <w:t>mineconom@economy.gov.ru</w:t>
        </w:r>
      </w:hyperlink>
      <w:r>
        <w:rPr>
          <w:color w:val="003399"/>
          <w:sz w:val="18"/>
        </w:rPr>
        <w:t xml:space="preserve"> </w:t>
      </w:r>
      <w:hyperlink r:id="rId8">
        <w:r>
          <w:rPr>
            <w:color w:val="003399"/>
            <w:spacing w:val="-2"/>
            <w:sz w:val="18"/>
          </w:rPr>
          <w:t>http://www.economy.gov.ru</w:t>
        </w:r>
      </w:hyperlink>
    </w:p>
    <w:p w:rsidR="00A205AB" w:rsidRDefault="001968A0">
      <w:pPr>
        <w:spacing w:before="2"/>
        <w:rPr>
          <w:sz w:val="30"/>
        </w:rPr>
      </w:pPr>
      <w:r>
        <w:br w:type="column"/>
      </w:r>
    </w:p>
    <w:p w:rsidR="00A205AB" w:rsidRDefault="001968A0">
      <w:pPr>
        <w:pStyle w:val="a3"/>
        <w:ind w:left="437"/>
      </w:pPr>
      <w:r>
        <w:rPr>
          <w:spacing w:val="-8"/>
        </w:rPr>
        <w:t>По</w:t>
      </w:r>
      <w:r>
        <w:rPr>
          <w:spacing w:val="-14"/>
        </w:rPr>
        <w:t xml:space="preserve"> </w:t>
      </w:r>
      <w:r>
        <w:rPr>
          <w:spacing w:val="-8"/>
        </w:rPr>
        <w:t>списку</w:t>
      </w:r>
      <w:r>
        <w:rPr>
          <w:spacing w:val="-11"/>
        </w:rPr>
        <w:t xml:space="preserve"> </w:t>
      </w:r>
      <w:r>
        <w:rPr>
          <w:spacing w:val="-8"/>
        </w:rPr>
        <w:t>рассылки</w:t>
      </w:r>
    </w:p>
    <w:p w:rsidR="00A205AB" w:rsidRDefault="00A205AB">
      <w:pPr>
        <w:sectPr w:rsidR="00A205AB">
          <w:type w:val="continuous"/>
          <w:pgSz w:w="11910" w:h="16850"/>
          <w:pgMar w:top="560" w:right="440" w:bottom="280" w:left="1020" w:header="720" w:footer="720" w:gutter="0"/>
          <w:cols w:num="2" w:space="720" w:equalWidth="0">
            <w:col w:w="4136" w:space="2326"/>
            <w:col w:w="3988"/>
          </w:cols>
        </w:sectPr>
      </w:pPr>
    </w:p>
    <w:p w:rsidR="00A205AB" w:rsidRDefault="00A205AB">
      <w:pPr>
        <w:pStyle w:val="a3"/>
        <w:rPr>
          <w:sz w:val="20"/>
        </w:rPr>
      </w:pPr>
    </w:p>
    <w:p w:rsidR="00A205AB" w:rsidRDefault="00A205AB">
      <w:pPr>
        <w:pStyle w:val="a3"/>
        <w:spacing w:before="4"/>
        <w:rPr>
          <w:sz w:val="21"/>
        </w:rPr>
      </w:pPr>
    </w:p>
    <w:p w:rsidR="00A205AB" w:rsidRDefault="001968A0">
      <w:pPr>
        <w:pStyle w:val="a3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250.85pt;height:18.05pt;mso-position-horizontal-relative:char;mso-position-vertical-relative:line" coordsize="5017,36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width:5017;height:361" filled="f" stroked="f">
              <v:textbox inset="0,0,0,0">
                <w:txbxContent>
                  <w:p w:rsidR="00A205AB" w:rsidRDefault="001968A0">
                    <w:pPr>
                      <w:tabs>
                        <w:tab w:val="left" w:pos="2099"/>
                        <w:tab w:val="left" w:pos="4130"/>
                      </w:tabs>
                      <w:spacing w:before="130"/>
                      <w:rPr>
                        <w:sz w:val="20"/>
                      </w:rPr>
                    </w:pPr>
                    <w:r>
                      <w:rPr>
                        <w:color w:val="003399"/>
                        <w:sz w:val="20"/>
                        <w:u w:val="single" w:color="003298"/>
                      </w:rPr>
                      <w:tab/>
                    </w:r>
                    <w:r>
                      <w:rPr>
                        <w:color w:val="003399"/>
                        <w:spacing w:val="-10"/>
                        <w:sz w:val="20"/>
                      </w:rPr>
                      <w:t>№</w:t>
                    </w:r>
                    <w:r>
                      <w:rPr>
                        <w:color w:val="003399"/>
                        <w:sz w:val="20"/>
                        <w:u w:val="single" w:color="003298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05AB" w:rsidRDefault="001968A0">
      <w:pPr>
        <w:tabs>
          <w:tab w:val="left" w:pos="2912"/>
          <w:tab w:val="left" w:pos="4198"/>
        </w:tabs>
        <w:spacing w:before="110"/>
        <w:ind w:left="23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1020699</wp:posOffset>
            </wp:positionH>
            <wp:positionV relativeFrom="paragraph">
              <wp:posOffset>-235890</wp:posOffset>
            </wp:positionV>
            <wp:extent cx="2952750" cy="190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  <w:sz w:val="20"/>
        </w:rPr>
        <w:t>На</w:t>
      </w:r>
      <w:r>
        <w:rPr>
          <w:color w:val="003399"/>
          <w:spacing w:val="-4"/>
          <w:sz w:val="20"/>
        </w:rPr>
        <w:t xml:space="preserve"> </w:t>
      </w:r>
      <w:r>
        <w:rPr>
          <w:color w:val="003399"/>
          <w:spacing w:val="-10"/>
          <w:sz w:val="20"/>
        </w:rPr>
        <w:t>№</w:t>
      </w:r>
      <w:r>
        <w:rPr>
          <w:color w:val="003399"/>
          <w:sz w:val="20"/>
          <w:u w:val="single" w:color="003298"/>
        </w:rPr>
        <w:tab/>
      </w:r>
      <w:r>
        <w:rPr>
          <w:color w:val="003399"/>
          <w:spacing w:val="-5"/>
          <w:sz w:val="20"/>
        </w:rPr>
        <w:t>от</w:t>
      </w:r>
      <w:r>
        <w:rPr>
          <w:color w:val="003399"/>
          <w:sz w:val="20"/>
          <w:u w:val="single" w:color="003298"/>
        </w:rPr>
        <w:tab/>
      </w:r>
      <w:r>
        <w:rPr>
          <w:color w:val="003399"/>
          <w:spacing w:val="-10"/>
          <w:sz w:val="20"/>
        </w:rPr>
        <w:t>_</w:t>
      </w:r>
    </w:p>
    <w:p w:rsidR="00A205AB" w:rsidRDefault="00A205AB">
      <w:pPr>
        <w:pStyle w:val="a3"/>
        <w:rPr>
          <w:sz w:val="22"/>
        </w:rPr>
      </w:pPr>
    </w:p>
    <w:p w:rsidR="00A205AB" w:rsidRDefault="001968A0">
      <w:pPr>
        <w:pStyle w:val="a3"/>
        <w:tabs>
          <w:tab w:val="left" w:pos="2541"/>
          <w:tab w:val="left" w:pos="2807"/>
        </w:tabs>
        <w:spacing w:before="174"/>
        <w:ind w:left="115" w:right="6121"/>
        <w:jc w:val="both"/>
      </w:pPr>
      <w:r>
        <w:rPr>
          <w:spacing w:val="-8"/>
        </w:rPr>
        <w:t>О</w:t>
      </w:r>
      <w:r>
        <w:rPr>
          <w:spacing w:val="-9"/>
        </w:rPr>
        <w:t xml:space="preserve"> </w:t>
      </w:r>
      <w:r>
        <w:rPr>
          <w:spacing w:val="-8"/>
        </w:rPr>
        <w:t>разъяснении</w:t>
      </w:r>
      <w:r>
        <w:rPr>
          <w:spacing w:val="-9"/>
        </w:rPr>
        <w:t xml:space="preserve"> </w:t>
      </w:r>
      <w:r>
        <w:rPr>
          <w:spacing w:val="-8"/>
        </w:rPr>
        <w:t>порядка</w:t>
      </w:r>
      <w:r>
        <w:rPr>
          <w:spacing w:val="-9"/>
        </w:rPr>
        <w:t xml:space="preserve"> </w:t>
      </w:r>
      <w:r>
        <w:rPr>
          <w:spacing w:val="-8"/>
        </w:rPr>
        <w:t xml:space="preserve">представления </w:t>
      </w:r>
      <w:r>
        <w:rPr>
          <w:spacing w:val="-2"/>
        </w:rPr>
        <w:t>контрольными</w:t>
      </w:r>
      <w:r>
        <w:tab/>
      </w:r>
      <w:r>
        <w:tab/>
      </w:r>
      <w:r>
        <w:rPr>
          <w:spacing w:val="-8"/>
        </w:rPr>
        <w:t xml:space="preserve">(надзорными) </w:t>
      </w:r>
      <w:r>
        <w:t xml:space="preserve">органами информации по форме </w:t>
      </w:r>
      <w:r>
        <w:rPr>
          <w:spacing w:val="-2"/>
        </w:rPr>
        <w:t>федерального</w:t>
      </w:r>
      <w:r>
        <w:tab/>
      </w:r>
      <w:r>
        <w:rPr>
          <w:spacing w:val="-8"/>
        </w:rPr>
        <w:t>статистического наблюдения</w:t>
      </w:r>
      <w:r>
        <w:rPr>
          <w:spacing w:val="-18"/>
        </w:rPr>
        <w:t xml:space="preserve"> </w:t>
      </w:r>
      <w:r>
        <w:rPr>
          <w:spacing w:val="-8"/>
        </w:rPr>
        <w:t>№</w:t>
      </w:r>
      <w:r>
        <w:rPr>
          <w:spacing w:val="-13"/>
        </w:rPr>
        <w:t xml:space="preserve"> </w:t>
      </w:r>
      <w:r>
        <w:rPr>
          <w:spacing w:val="-8"/>
        </w:rPr>
        <w:t>1-контроль</w:t>
      </w:r>
      <w:r>
        <w:rPr>
          <w:spacing w:val="-12"/>
        </w:rPr>
        <w:t xml:space="preserve"> </w:t>
      </w:r>
      <w:r>
        <w:rPr>
          <w:spacing w:val="-8"/>
        </w:rPr>
        <w:t>в</w:t>
      </w:r>
      <w:r>
        <w:rPr>
          <w:spacing w:val="-15"/>
        </w:rPr>
        <w:t xml:space="preserve"> </w:t>
      </w:r>
      <w:r>
        <w:rPr>
          <w:spacing w:val="-8"/>
        </w:rPr>
        <w:t>2022</w:t>
      </w:r>
      <w:r>
        <w:rPr>
          <w:spacing w:val="-12"/>
        </w:rPr>
        <w:t xml:space="preserve"> </w:t>
      </w:r>
      <w:r>
        <w:rPr>
          <w:spacing w:val="-8"/>
        </w:rPr>
        <w:t>году</w:t>
      </w:r>
    </w:p>
    <w:p w:rsidR="00A205AB" w:rsidRDefault="00A205AB">
      <w:pPr>
        <w:pStyle w:val="a3"/>
        <w:spacing w:before="7"/>
        <w:rPr>
          <w:sz w:val="42"/>
        </w:rPr>
      </w:pPr>
    </w:p>
    <w:p w:rsidR="00A205AB" w:rsidRDefault="001968A0">
      <w:pPr>
        <w:pStyle w:val="a3"/>
        <w:spacing w:line="312" w:lineRule="auto"/>
        <w:ind w:left="112" w:right="112" w:firstLine="708"/>
        <w:jc w:val="both"/>
      </w:pPr>
      <w:r>
        <w:t>Департамент государственной политики в сфере лицензирования, контрольн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надзорной</w:t>
      </w:r>
      <w:r>
        <w:rPr>
          <w:spacing w:val="-11"/>
        </w:rPr>
        <w:t xml:space="preserve"> </w:t>
      </w:r>
      <w:r>
        <w:rPr>
          <w:spacing w:val="-2"/>
        </w:rPr>
        <w:t>деятельности,</w:t>
      </w:r>
      <w:r>
        <w:rPr>
          <w:spacing w:val="-11"/>
        </w:rPr>
        <w:t xml:space="preserve"> </w:t>
      </w:r>
      <w:r>
        <w:rPr>
          <w:spacing w:val="-2"/>
        </w:rPr>
        <w:t>аккредитации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саморегулирования</w:t>
      </w:r>
      <w:r>
        <w:rPr>
          <w:spacing w:val="-10"/>
        </w:rPr>
        <w:t xml:space="preserve"> </w:t>
      </w:r>
      <w:r>
        <w:rPr>
          <w:spacing w:val="-2"/>
        </w:rPr>
        <w:t>Минэкономразвития</w:t>
      </w:r>
      <w:r>
        <w:rPr>
          <w:spacing w:val="-12"/>
        </w:rPr>
        <w:t xml:space="preserve"> </w:t>
      </w:r>
      <w:r>
        <w:rPr>
          <w:spacing w:val="-2"/>
        </w:rPr>
        <w:t xml:space="preserve">России </w:t>
      </w:r>
      <w:r>
        <w:t xml:space="preserve">в целях разъяснения порядка статистического учета сведений об осуществлении </w:t>
      </w:r>
      <w:r>
        <w:rPr>
          <w:spacing w:val="-4"/>
        </w:rPr>
        <w:t>государственного</w:t>
      </w:r>
      <w:r>
        <w:rPr>
          <w:spacing w:val="-13"/>
        </w:rPr>
        <w:t xml:space="preserve"> </w:t>
      </w:r>
      <w:r>
        <w:rPr>
          <w:spacing w:val="-4"/>
        </w:rPr>
        <w:t>контроля</w:t>
      </w:r>
      <w:r>
        <w:rPr>
          <w:spacing w:val="-13"/>
        </w:rPr>
        <w:t xml:space="preserve"> </w:t>
      </w:r>
      <w:r>
        <w:rPr>
          <w:spacing w:val="-4"/>
        </w:rPr>
        <w:t>(надзора)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муниципального</w:t>
      </w:r>
      <w:r>
        <w:rPr>
          <w:spacing w:val="-13"/>
        </w:rPr>
        <w:t xml:space="preserve"> </w:t>
      </w:r>
      <w:r>
        <w:rPr>
          <w:spacing w:val="-4"/>
        </w:rPr>
        <w:t>контроля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Российской</w:t>
      </w:r>
      <w:r>
        <w:rPr>
          <w:spacing w:val="-12"/>
        </w:rPr>
        <w:t xml:space="preserve"> </w:t>
      </w:r>
      <w:r>
        <w:rPr>
          <w:spacing w:val="-4"/>
        </w:rPr>
        <w:t xml:space="preserve">Федерации </w:t>
      </w:r>
      <w:r>
        <w:t>сообщает</w:t>
      </w:r>
      <w:r>
        <w:rPr>
          <w:spacing w:val="-11"/>
        </w:rPr>
        <w:t xml:space="preserve"> </w:t>
      </w:r>
      <w:r>
        <w:t>следующее.</w:t>
      </w:r>
    </w:p>
    <w:p w:rsidR="00A205AB" w:rsidRDefault="001968A0">
      <w:pPr>
        <w:pStyle w:val="a3"/>
        <w:spacing w:line="312" w:lineRule="auto"/>
        <w:ind w:left="112" w:right="111" w:firstLine="708"/>
        <w:jc w:val="both"/>
      </w:pPr>
      <w:r>
        <w:t xml:space="preserve">В соответствии Федеральным планом статистических работ, утвержденным </w:t>
      </w:r>
      <w:proofErr w:type="gramStart"/>
      <w:r>
        <w:t>распоряжением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2008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671-р (далее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ФПСР),</w:t>
      </w:r>
      <w:r>
        <w:rPr>
          <w:spacing w:val="-3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орган</w:t>
      </w:r>
      <w:r>
        <w:t>ы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 xml:space="preserve">представляют </w:t>
      </w:r>
      <w:r>
        <w:rPr>
          <w:spacing w:val="-8"/>
        </w:rPr>
        <w:t>информацию</w:t>
      </w:r>
      <w:r>
        <w:rPr>
          <w:spacing w:val="-9"/>
        </w:rPr>
        <w:t xml:space="preserve"> </w:t>
      </w:r>
      <w:r>
        <w:rPr>
          <w:spacing w:val="-8"/>
        </w:rPr>
        <w:t>об</w:t>
      </w:r>
      <w:r>
        <w:rPr>
          <w:spacing w:val="-9"/>
        </w:rPr>
        <w:t xml:space="preserve"> </w:t>
      </w:r>
      <w:r>
        <w:rPr>
          <w:spacing w:val="-8"/>
        </w:rPr>
        <w:t>осуществлении</w:t>
      </w:r>
      <w:r>
        <w:rPr>
          <w:spacing w:val="-9"/>
        </w:rPr>
        <w:t xml:space="preserve"> </w:t>
      </w:r>
      <w:r>
        <w:rPr>
          <w:spacing w:val="-8"/>
        </w:rPr>
        <w:t>государственного</w:t>
      </w:r>
      <w:r>
        <w:rPr>
          <w:spacing w:val="-9"/>
        </w:rPr>
        <w:t xml:space="preserve"> </w:t>
      </w:r>
      <w:r>
        <w:rPr>
          <w:spacing w:val="-8"/>
        </w:rPr>
        <w:t>контроля</w:t>
      </w:r>
      <w:r>
        <w:rPr>
          <w:spacing w:val="-9"/>
        </w:rPr>
        <w:t xml:space="preserve"> </w:t>
      </w:r>
      <w:r>
        <w:rPr>
          <w:spacing w:val="-8"/>
        </w:rPr>
        <w:t>(надзора)</w:t>
      </w:r>
      <w:r>
        <w:rPr>
          <w:spacing w:val="-9"/>
        </w:rPr>
        <w:t xml:space="preserve"> </w:t>
      </w:r>
      <w:r>
        <w:rPr>
          <w:spacing w:val="-8"/>
        </w:rPr>
        <w:t>по</w:t>
      </w:r>
      <w:r>
        <w:rPr>
          <w:spacing w:val="-9"/>
        </w:rPr>
        <w:t xml:space="preserve"> </w:t>
      </w:r>
      <w:r>
        <w:rPr>
          <w:spacing w:val="-8"/>
        </w:rPr>
        <w:t xml:space="preserve">форме федерального </w:t>
      </w:r>
      <w:r>
        <w:rPr>
          <w:spacing w:val="-6"/>
        </w:rPr>
        <w:t>статистического</w:t>
      </w:r>
      <w:r>
        <w:rPr>
          <w:spacing w:val="-9"/>
        </w:rPr>
        <w:t xml:space="preserve"> </w:t>
      </w:r>
      <w:r>
        <w:rPr>
          <w:spacing w:val="-6"/>
        </w:rPr>
        <w:t>наблюдения</w:t>
      </w:r>
      <w:r>
        <w:t xml:space="preserve"> </w:t>
      </w:r>
      <w:r>
        <w:rPr>
          <w:spacing w:val="-6"/>
        </w:rPr>
        <w:t>№</w:t>
      </w:r>
      <w:r>
        <w:rPr>
          <w:spacing w:val="-11"/>
        </w:rPr>
        <w:t xml:space="preserve"> </w:t>
      </w:r>
      <w:r>
        <w:rPr>
          <w:spacing w:val="-6"/>
        </w:rPr>
        <w:t xml:space="preserve">1-контроль «Сведения об осуществлении государственного </w:t>
      </w:r>
      <w:r>
        <w:t>контроля</w:t>
      </w:r>
      <w:r>
        <w:rPr>
          <w:spacing w:val="40"/>
        </w:rPr>
        <w:t xml:space="preserve"> </w:t>
      </w:r>
      <w:r>
        <w:t>(надзора)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контроля»,</w:t>
      </w:r>
      <w:r>
        <w:rPr>
          <w:spacing w:val="40"/>
        </w:rPr>
        <w:t xml:space="preserve"> </w:t>
      </w:r>
      <w:r>
        <w:t>утвержденной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 xml:space="preserve">Росстата </w:t>
      </w:r>
      <w:r>
        <w:rPr>
          <w:spacing w:val="-4"/>
        </w:rPr>
        <w:t>от</w:t>
      </w:r>
      <w:r>
        <w:rPr>
          <w:spacing w:val="-19"/>
        </w:rPr>
        <w:t xml:space="preserve"> </w:t>
      </w:r>
      <w:r>
        <w:rPr>
          <w:spacing w:val="-4"/>
        </w:rPr>
        <w:t>21</w:t>
      </w:r>
      <w:r>
        <w:rPr>
          <w:spacing w:val="-16"/>
        </w:rPr>
        <w:t xml:space="preserve"> </w:t>
      </w:r>
      <w:r>
        <w:rPr>
          <w:spacing w:val="-4"/>
        </w:rPr>
        <w:t>декабря</w:t>
      </w:r>
      <w:r>
        <w:rPr>
          <w:spacing w:val="-18"/>
        </w:rPr>
        <w:t xml:space="preserve"> </w:t>
      </w:r>
      <w:r>
        <w:rPr>
          <w:spacing w:val="-4"/>
        </w:rPr>
        <w:t>2011</w:t>
      </w:r>
      <w:r>
        <w:rPr>
          <w:spacing w:val="-16"/>
        </w:rPr>
        <w:t xml:space="preserve"> </w:t>
      </w:r>
      <w:r>
        <w:rPr>
          <w:spacing w:val="-4"/>
        </w:rPr>
        <w:t>г.</w:t>
      </w:r>
      <w:r>
        <w:rPr>
          <w:spacing w:val="-18"/>
        </w:rPr>
        <w:t xml:space="preserve"> </w:t>
      </w:r>
      <w:r>
        <w:rPr>
          <w:spacing w:val="-4"/>
        </w:rPr>
        <w:t>№</w:t>
      </w:r>
      <w:r>
        <w:rPr>
          <w:spacing w:val="-17"/>
        </w:rPr>
        <w:t xml:space="preserve"> </w:t>
      </w:r>
      <w:r>
        <w:rPr>
          <w:spacing w:val="-4"/>
        </w:rPr>
        <w:t>503</w:t>
      </w:r>
      <w:r>
        <w:rPr>
          <w:spacing w:val="-19"/>
        </w:rPr>
        <w:t xml:space="preserve"> </w:t>
      </w:r>
      <w:r>
        <w:rPr>
          <w:spacing w:val="-4"/>
        </w:rPr>
        <w:t>(далее</w:t>
      </w:r>
      <w:r>
        <w:rPr>
          <w:spacing w:val="-18"/>
        </w:rPr>
        <w:t xml:space="preserve"> </w:t>
      </w:r>
      <w:r>
        <w:rPr>
          <w:spacing w:val="-4"/>
        </w:rPr>
        <w:t>соответственно</w:t>
      </w:r>
      <w:r>
        <w:rPr>
          <w:spacing w:val="-14"/>
        </w:rPr>
        <w:t xml:space="preserve"> </w:t>
      </w:r>
      <w:r>
        <w:rPr>
          <w:spacing w:val="-4"/>
        </w:rPr>
        <w:t>–</w:t>
      </w:r>
      <w:r>
        <w:rPr>
          <w:spacing w:val="-16"/>
        </w:rPr>
        <w:t xml:space="preserve"> </w:t>
      </w:r>
      <w:r>
        <w:rPr>
          <w:spacing w:val="-4"/>
        </w:rPr>
        <w:t>форма</w:t>
      </w:r>
      <w:r>
        <w:rPr>
          <w:spacing w:val="-18"/>
        </w:rPr>
        <w:t xml:space="preserve"> </w:t>
      </w:r>
      <w:r>
        <w:rPr>
          <w:spacing w:val="-4"/>
        </w:rPr>
        <w:t>1-контроль,</w:t>
      </w:r>
      <w:r>
        <w:rPr>
          <w:spacing w:val="-16"/>
        </w:rPr>
        <w:t xml:space="preserve"> </w:t>
      </w:r>
      <w:r>
        <w:rPr>
          <w:spacing w:val="-4"/>
        </w:rPr>
        <w:t>приказ</w:t>
      </w:r>
      <w:r>
        <w:rPr>
          <w:spacing w:val="-17"/>
        </w:rPr>
        <w:t xml:space="preserve"> </w:t>
      </w:r>
      <w:r>
        <w:rPr>
          <w:spacing w:val="-4"/>
        </w:rPr>
        <w:t>№</w:t>
      </w:r>
      <w:r>
        <w:rPr>
          <w:spacing w:val="-16"/>
        </w:rPr>
        <w:t xml:space="preserve"> </w:t>
      </w:r>
      <w:r>
        <w:rPr>
          <w:spacing w:val="-4"/>
        </w:rPr>
        <w:t>503).</w:t>
      </w:r>
      <w:proofErr w:type="gramEnd"/>
    </w:p>
    <w:p w:rsidR="00A205AB" w:rsidRDefault="001968A0">
      <w:pPr>
        <w:pStyle w:val="a3"/>
        <w:spacing w:before="1" w:line="312" w:lineRule="auto"/>
        <w:ind w:left="112" w:right="112" w:firstLine="708"/>
        <w:jc w:val="both"/>
      </w:pPr>
      <w:proofErr w:type="gramStart"/>
      <w:r>
        <w:t>Вместе с тем в связи с вступлением в силу с 1 июля 2021 г. Федерального закона от</w:t>
      </w:r>
      <w:r>
        <w:rPr>
          <w:spacing w:val="-16"/>
        </w:rPr>
        <w:t xml:space="preserve"> </w:t>
      </w:r>
      <w:r>
        <w:t>31 июля 2020 г. №</w:t>
      </w:r>
      <w:r>
        <w:rPr>
          <w:spacing w:val="-17"/>
        </w:rPr>
        <w:t xml:space="preserve"> </w:t>
      </w:r>
      <w:r>
        <w:t>248-ФЗ «О государственном кон</w:t>
      </w:r>
      <w:r>
        <w:t xml:space="preserve">троле (надзоре) и муниципальном </w:t>
      </w:r>
      <w:r>
        <w:rPr>
          <w:spacing w:val="-2"/>
        </w:rPr>
        <w:t>контроле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5"/>
        </w:rPr>
        <w:t xml:space="preserve"> </w:t>
      </w:r>
      <w:r>
        <w:rPr>
          <w:spacing w:val="-2"/>
        </w:rPr>
        <w:t>Федерации»</w:t>
      </w:r>
      <w:r>
        <w:rPr>
          <w:spacing w:val="-15"/>
        </w:rPr>
        <w:t xml:space="preserve"> </w:t>
      </w:r>
      <w:r>
        <w:rPr>
          <w:spacing w:val="-2"/>
        </w:rPr>
        <w:t>(далее</w:t>
      </w:r>
      <w:r>
        <w:rPr>
          <w:spacing w:val="-15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spacing w:val="-2"/>
        </w:rPr>
        <w:t>Федеральный</w:t>
      </w:r>
      <w:r>
        <w:rPr>
          <w:spacing w:val="-15"/>
        </w:rPr>
        <w:t xml:space="preserve"> </w:t>
      </w:r>
      <w:r>
        <w:rPr>
          <w:spacing w:val="-2"/>
        </w:rPr>
        <w:t>закон</w:t>
      </w:r>
      <w:r>
        <w:rPr>
          <w:spacing w:val="-14"/>
        </w:rPr>
        <w:t xml:space="preserve"> </w:t>
      </w:r>
      <w:r>
        <w:rPr>
          <w:spacing w:val="-2"/>
        </w:rPr>
        <w:t>№</w:t>
      </w:r>
      <w:r>
        <w:rPr>
          <w:spacing w:val="-15"/>
        </w:rPr>
        <w:t xml:space="preserve"> </w:t>
      </w:r>
      <w:r>
        <w:rPr>
          <w:spacing w:val="-2"/>
        </w:rPr>
        <w:t>248-ФЗ)</w:t>
      </w:r>
      <w:r>
        <w:rPr>
          <w:spacing w:val="-15"/>
        </w:rPr>
        <w:t xml:space="preserve"> </w:t>
      </w:r>
      <w:r>
        <w:rPr>
          <w:spacing w:val="-2"/>
        </w:rPr>
        <w:t>учет</w:t>
      </w:r>
      <w:r>
        <w:rPr>
          <w:spacing w:val="-15"/>
        </w:rPr>
        <w:t xml:space="preserve"> </w:t>
      </w:r>
      <w:r>
        <w:rPr>
          <w:spacing w:val="-2"/>
        </w:rPr>
        <w:t xml:space="preserve">сведений </w:t>
      </w:r>
      <w:r>
        <w:t>об осуществлении государственного контроля (надзора) и муниципального контроля осуществляется в автоматическом режиме посредством единого ре</w:t>
      </w:r>
      <w:r>
        <w:t>естра контрольных (надзорных)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(ЕРКНМ),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proofErr w:type="gramEnd"/>
      <w:r>
        <w:rPr>
          <w:spacing w:val="-9"/>
        </w:rPr>
        <w:t xml:space="preserve"> </w:t>
      </w:r>
      <w:proofErr w:type="gramStart"/>
      <w:r>
        <w:t>числе</w:t>
      </w:r>
      <w:proofErr w:type="gramEnd"/>
      <w:r>
        <w:rPr>
          <w:spacing w:val="-11"/>
        </w:rPr>
        <w:t xml:space="preserve"> </w:t>
      </w:r>
      <w:r>
        <w:t>осуществляет</w:t>
      </w:r>
      <w:r>
        <w:rPr>
          <w:spacing w:val="-11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хранение </w:t>
      </w:r>
      <w:r>
        <w:rPr>
          <w:spacing w:val="-4"/>
        </w:rPr>
        <w:t>информации</w:t>
      </w:r>
      <w:r>
        <w:rPr>
          <w:spacing w:val="-19"/>
        </w:rPr>
        <w:t xml:space="preserve"> </w:t>
      </w: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проведении</w:t>
      </w:r>
      <w:r>
        <w:rPr>
          <w:spacing w:val="-19"/>
        </w:rPr>
        <w:t xml:space="preserve"> </w:t>
      </w:r>
      <w:r>
        <w:rPr>
          <w:spacing w:val="-4"/>
        </w:rPr>
        <w:t>контрольных</w:t>
      </w:r>
      <w:r>
        <w:rPr>
          <w:spacing w:val="-16"/>
        </w:rPr>
        <w:t xml:space="preserve"> </w:t>
      </w:r>
      <w:r>
        <w:rPr>
          <w:spacing w:val="-4"/>
        </w:rPr>
        <w:t>(надзорных)</w:t>
      </w:r>
      <w:r>
        <w:rPr>
          <w:spacing w:val="-17"/>
        </w:rPr>
        <w:t xml:space="preserve"> </w:t>
      </w:r>
      <w:r>
        <w:rPr>
          <w:spacing w:val="-4"/>
        </w:rPr>
        <w:t>мероприятий.</w:t>
      </w:r>
    </w:p>
    <w:p w:rsidR="00A205AB" w:rsidRDefault="001968A0">
      <w:pPr>
        <w:pStyle w:val="a3"/>
        <w:spacing w:line="312" w:lineRule="auto"/>
        <w:ind w:left="112" w:right="111" w:firstLine="708"/>
        <w:jc w:val="both"/>
      </w:pPr>
      <w:r>
        <w:t>В этой связи в целях снижения нагрузки на контрольные (надзорные) органы постановлением</w:t>
      </w:r>
      <w:r>
        <w:rPr>
          <w:spacing w:val="75"/>
        </w:rPr>
        <w:t xml:space="preserve"> </w:t>
      </w:r>
      <w:r>
        <w:t>Правительства</w:t>
      </w:r>
      <w:r>
        <w:rPr>
          <w:spacing w:val="49"/>
          <w:w w:val="150"/>
        </w:rPr>
        <w:t xml:space="preserve"> </w:t>
      </w:r>
      <w:r>
        <w:t>Российской</w:t>
      </w:r>
      <w:r>
        <w:rPr>
          <w:spacing w:val="49"/>
          <w:w w:val="150"/>
        </w:rPr>
        <w:t xml:space="preserve"> </w:t>
      </w:r>
      <w:r>
        <w:t>Федерации</w:t>
      </w:r>
      <w:r>
        <w:rPr>
          <w:spacing w:val="49"/>
          <w:w w:val="150"/>
        </w:rPr>
        <w:t xml:space="preserve"> </w:t>
      </w:r>
      <w:r>
        <w:t>от</w:t>
      </w:r>
      <w:r>
        <w:rPr>
          <w:spacing w:val="48"/>
          <w:w w:val="150"/>
        </w:rPr>
        <w:t xml:space="preserve"> </w:t>
      </w:r>
      <w:r>
        <w:t>10</w:t>
      </w:r>
      <w:r>
        <w:rPr>
          <w:spacing w:val="51"/>
          <w:w w:val="150"/>
        </w:rPr>
        <w:t xml:space="preserve"> </w:t>
      </w:r>
      <w:r>
        <w:t>марта</w:t>
      </w:r>
      <w:r>
        <w:rPr>
          <w:spacing w:val="49"/>
          <w:w w:val="150"/>
        </w:rPr>
        <w:t xml:space="preserve"> </w:t>
      </w:r>
      <w:r>
        <w:t>2022</w:t>
      </w:r>
      <w:r>
        <w:rPr>
          <w:spacing w:val="51"/>
          <w:w w:val="150"/>
        </w:rPr>
        <w:t xml:space="preserve"> </w:t>
      </w:r>
      <w:r>
        <w:t>г.</w:t>
      </w:r>
      <w:r>
        <w:rPr>
          <w:spacing w:val="49"/>
          <w:w w:val="150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rPr>
          <w:spacing w:val="-5"/>
        </w:rPr>
        <w:t>336</w:t>
      </w:r>
    </w:p>
    <w:p w:rsidR="00A205AB" w:rsidRDefault="00A205AB">
      <w:pPr>
        <w:spacing w:line="312" w:lineRule="auto"/>
        <w:jc w:val="both"/>
        <w:sectPr w:rsidR="00A205AB">
          <w:type w:val="continuous"/>
          <w:pgSz w:w="11910" w:h="16850"/>
          <w:pgMar w:top="560" w:right="440" w:bottom="280" w:left="1020" w:header="720" w:footer="720" w:gutter="0"/>
          <w:cols w:space="720"/>
        </w:sectPr>
      </w:pPr>
    </w:p>
    <w:p w:rsidR="00A205AB" w:rsidRDefault="001968A0">
      <w:pPr>
        <w:spacing w:before="73"/>
        <w:ind w:right="12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A205AB" w:rsidRDefault="00A205AB">
      <w:pPr>
        <w:pStyle w:val="a3"/>
        <w:spacing w:before="10"/>
        <w:rPr>
          <w:sz w:val="23"/>
        </w:rPr>
      </w:pPr>
    </w:p>
    <w:p w:rsidR="00A205AB" w:rsidRDefault="001968A0">
      <w:pPr>
        <w:pStyle w:val="a3"/>
        <w:spacing w:line="312" w:lineRule="auto"/>
        <w:ind w:left="112" w:right="115"/>
        <w:jc w:val="both"/>
      </w:pPr>
      <w:r>
        <w:t>«Об особенностях организации и осуществления государственного контроля (надзора), муниципального контроля» (в</w:t>
      </w:r>
      <w:r>
        <w:rPr>
          <w:spacing w:val="-14"/>
        </w:rPr>
        <w:t xml:space="preserve"> </w:t>
      </w:r>
      <w:r>
        <w:t>редакции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марта</w:t>
      </w:r>
      <w:r>
        <w:rPr>
          <w:spacing w:val="-1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г.)</w:t>
      </w:r>
      <w:r>
        <w:rPr>
          <w:spacing w:val="-11"/>
        </w:rPr>
        <w:t xml:space="preserve"> </w:t>
      </w:r>
      <w:r>
        <w:t>отменено</w:t>
      </w:r>
      <w:r>
        <w:rPr>
          <w:spacing w:val="-11"/>
        </w:rPr>
        <w:t xml:space="preserve"> </w:t>
      </w:r>
      <w:r>
        <w:t>требование</w:t>
      </w:r>
      <w:r>
        <w:rPr>
          <w:spacing w:val="-12"/>
        </w:rPr>
        <w:t xml:space="preserve"> </w:t>
      </w:r>
      <w:r>
        <w:t xml:space="preserve">ФПСР </w:t>
      </w:r>
      <w:r>
        <w:rPr>
          <w:spacing w:val="-2"/>
          <w:w w:val="95"/>
        </w:rPr>
        <w:t>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предоставлении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2022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году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федеральными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органами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исполнительной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власти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 xml:space="preserve">статистической </w:t>
      </w:r>
      <w:r>
        <w:rPr>
          <w:spacing w:val="-8"/>
        </w:rPr>
        <w:t>информации об осуществлении видов</w:t>
      </w:r>
      <w:r>
        <w:rPr>
          <w:spacing w:val="-2"/>
        </w:rPr>
        <w:t xml:space="preserve"> </w:t>
      </w:r>
      <w:r>
        <w:rPr>
          <w:spacing w:val="-8"/>
        </w:rPr>
        <w:t xml:space="preserve">государственного контроля (надзора), муниципального </w:t>
      </w:r>
      <w:r>
        <w:rPr>
          <w:spacing w:val="-2"/>
        </w:rPr>
        <w:t>контроля,</w:t>
      </w:r>
      <w:r>
        <w:rPr>
          <w:spacing w:val="35"/>
        </w:rPr>
        <w:t xml:space="preserve"> </w:t>
      </w:r>
      <w:r>
        <w:rPr>
          <w:spacing w:val="-2"/>
        </w:rPr>
        <w:t>организация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rPr>
          <w:spacing w:val="37"/>
        </w:rPr>
        <w:t xml:space="preserve"> </w:t>
      </w:r>
      <w:r>
        <w:rPr>
          <w:spacing w:val="-2"/>
        </w:rPr>
        <w:t>осуществление</w:t>
      </w:r>
      <w:r>
        <w:rPr>
          <w:spacing w:val="38"/>
        </w:rPr>
        <w:t xml:space="preserve"> </w:t>
      </w:r>
      <w:r>
        <w:rPr>
          <w:spacing w:val="-2"/>
        </w:rPr>
        <w:t>которых</w:t>
      </w:r>
      <w:r>
        <w:rPr>
          <w:spacing w:val="41"/>
        </w:rPr>
        <w:t xml:space="preserve"> </w:t>
      </w:r>
      <w:r>
        <w:rPr>
          <w:spacing w:val="-2"/>
        </w:rPr>
        <w:t>регулируются</w:t>
      </w:r>
      <w:r>
        <w:rPr>
          <w:spacing w:val="41"/>
        </w:rPr>
        <w:t xml:space="preserve"> </w:t>
      </w:r>
      <w:r>
        <w:rPr>
          <w:spacing w:val="-2"/>
        </w:rPr>
        <w:t>Федеральным</w:t>
      </w:r>
      <w:r>
        <w:rPr>
          <w:spacing w:val="39"/>
        </w:rPr>
        <w:t xml:space="preserve"> </w:t>
      </w:r>
      <w:r>
        <w:rPr>
          <w:spacing w:val="-2"/>
        </w:rPr>
        <w:t>законом</w:t>
      </w:r>
    </w:p>
    <w:p w:rsidR="00A205AB" w:rsidRDefault="001968A0">
      <w:pPr>
        <w:pStyle w:val="a3"/>
        <w:spacing w:before="1" w:line="312" w:lineRule="auto"/>
        <w:ind w:left="112" w:right="115"/>
        <w:jc w:val="both"/>
      </w:pPr>
      <w:r>
        <w:t>№</w:t>
      </w:r>
      <w:r>
        <w:rPr>
          <w:spacing w:val="-17"/>
        </w:rPr>
        <w:t xml:space="preserve"> </w:t>
      </w:r>
      <w:r>
        <w:t>248-ФЗ и Федеральным законом от 26 декабря 2008 г. №</w:t>
      </w:r>
      <w:r>
        <w:rPr>
          <w:spacing w:val="-17"/>
        </w:rPr>
        <w:t xml:space="preserve"> </w:t>
      </w:r>
      <w:r>
        <w:t xml:space="preserve">294-ФЗ «О защите прав </w:t>
      </w:r>
      <w:r>
        <w:rPr>
          <w:spacing w:val="-2"/>
          <w:w w:val="95"/>
        </w:rPr>
        <w:t>юридических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лиц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индивидуальных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предпринимателей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при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осуществлении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государственного </w:t>
      </w:r>
      <w:r>
        <w:t>контроля</w:t>
      </w:r>
      <w:r>
        <w:rPr>
          <w:spacing w:val="-17"/>
        </w:rPr>
        <w:t xml:space="preserve"> </w:t>
      </w:r>
      <w:r>
        <w:t>(надзора)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контроля»</w:t>
      </w:r>
      <w:r>
        <w:rPr>
          <w:spacing w:val="-17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Федеральный</w:t>
      </w:r>
      <w:r>
        <w:rPr>
          <w:spacing w:val="-13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294-ФЗ) </w:t>
      </w:r>
      <w:r>
        <w:rPr>
          <w:spacing w:val="-4"/>
        </w:rPr>
        <w:t>(пункт</w:t>
      </w:r>
      <w:r>
        <w:rPr>
          <w:spacing w:val="-7"/>
        </w:rPr>
        <w:t xml:space="preserve"> </w:t>
      </w:r>
      <w:r>
        <w:rPr>
          <w:spacing w:val="-4"/>
        </w:rPr>
        <w:t>11(1)</w:t>
      </w:r>
      <w:r>
        <w:rPr>
          <w:spacing w:val="-5"/>
        </w:rPr>
        <w:t xml:space="preserve"> </w:t>
      </w:r>
      <w:r>
        <w:rPr>
          <w:spacing w:val="-4"/>
        </w:rPr>
        <w:t>названного постановления).</w:t>
      </w:r>
    </w:p>
    <w:p w:rsidR="00A205AB" w:rsidRDefault="001968A0">
      <w:pPr>
        <w:pStyle w:val="a3"/>
        <w:spacing w:before="1"/>
        <w:ind w:left="821"/>
        <w:jc w:val="both"/>
      </w:pPr>
      <w:r>
        <w:rPr>
          <w:spacing w:val="-8"/>
        </w:rPr>
        <w:t>Учитывая,</w:t>
      </w:r>
      <w:r>
        <w:rPr>
          <w:spacing w:val="-22"/>
        </w:rPr>
        <w:t xml:space="preserve"> </w:t>
      </w:r>
      <w:r>
        <w:rPr>
          <w:spacing w:val="-8"/>
        </w:rPr>
        <w:t>что</w:t>
      </w:r>
      <w:r>
        <w:rPr>
          <w:spacing w:val="-23"/>
        </w:rPr>
        <w:t xml:space="preserve"> </w:t>
      </w:r>
      <w:r>
        <w:rPr>
          <w:spacing w:val="-8"/>
        </w:rPr>
        <w:t>форма</w:t>
      </w:r>
      <w:r>
        <w:rPr>
          <w:spacing w:val="-23"/>
        </w:rPr>
        <w:t xml:space="preserve"> </w:t>
      </w:r>
      <w:r>
        <w:rPr>
          <w:spacing w:val="-8"/>
        </w:rPr>
        <w:t>1-контроль</w:t>
      </w:r>
      <w:r>
        <w:rPr>
          <w:spacing w:val="-23"/>
        </w:rPr>
        <w:t xml:space="preserve"> </w:t>
      </w:r>
      <w:r>
        <w:rPr>
          <w:spacing w:val="-8"/>
        </w:rPr>
        <w:t>утверждена</w:t>
      </w:r>
      <w:r>
        <w:rPr>
          <w:spacing w:val="-18"/>
        </w:rPr>
        <w:t xml:space="preserve"> </w:t>
      </w:r>
      <w:r>
        <w:rPr>
          <w:spacing w:val="-8"/>
        </w:rPr>
        <w:t>во</w:t>
      </w:r>
      <w:r>
        <w:rPr>
          <w:spacing w:val="-20"/>
        </w:rPr>
        <w:t xml:space="preserve"> </w:t>
      </w:r>
      <w:r>
        <w:rPr>
          <w:spacing w:val="-8"/>
        </w:rPr>
        <w:t>исполнение</w:t>
      </w:r>
      <w:r>
        <w:rPr>
          <w:spacing w:val="-21"/>
        </w:rPr>
        <w:t xml:space="preserve"> </w:t>
      </w:r>
      <w:r>
        <w:rPr>
          <w:spacing w:val="-8"/>
        </w:rPr>
        <w:t>ФПСР,</w:t>
      </w:r>
      <w:r>
        <w:rPr>
          <w:spacing w:val="-22"/>
        </w:rPr>
        <w:t xml:space="preserve"> </w:t>
      </w:r>
      <w:r>
        <w:rPr>
          <w:spacing w:val="-8"/>
        </w:rPr>
        <w:t>требование</w:t>
      </w:r>
      <w:r>
        <w:rPr>
          <w:spacing w:val="-18"/>
        </w:rPr>
        <w:t xml:space="preserve"> </w:t>
      </w:r>
      <w:r>
        <w:rPr>
          <w:spacing w:val="-8"/>
        </w:rPr>
        <w:t>приказа</w:t>
      </w:r>
    </w:p>
    <w:p w:rsidR="00A205AB" w:rsidRDefault="001968A0">
      <w:pPr>
        <w:pStyle w:val="a3"/>
        <w:spacing w:before="93" w:line="312" w:lineRule="auto"/>
        <w:ind w:left="112" w:right="112"/>
        <w:jc w:val="both"/>
      </w:pPr>
      <w:r>
        <w:t>№</w:t>
      </w:r>
      <w:r>
        <w:rPr>
          <w:spacing w:val="-17"/>
        </w:rPr>
        <w:t xml:space="preserve"> </w:t>
      </w:r>
      <w:r>
        <w:t>503 о предоставлении в 2022 году региональными органами исполнительной власти</w:t>
      </w:r>
      <w:r>
        <w:rPr>
          <w:spacing w:val="40"/>
        </w:rPr>
        <w:t xml:space="preserve"> </w:t>
      </w:r>
      <w:r>
        <w:rPr>
          <w:spacing w:val="-6"/>
        </w:rPr>
        <w:t>и органами местного самоуправления статистической информации об осущ</w:t>
      </w:r>
      <w:r>
        <w:rPr>
          <w:spacing w:val="-6"/>
        </w:rPr>
        <w:t xml:space="preserve">ествлении видов </w:t>
      </w:r>
      <w:r>
        <w:t xml:space="preserve">регионального государственного контроля (надзора), муниципального контроля также </w:t>
      </w:r>
      <w:r>
        <w:rPr>
          <w:spacing w:val="-2"/>
        </w:rPr>
        <w:t>отменено.</w:t>
      </w:r>
    </w:p>
    <w:p w:rsidR="00A205AB" w:rsidRDefault="001968A0">
      <w:pPr>
        <w:pStyle w:val="a3"/>
        <w:spacing w:line="312" w:lineRule="auto"/>
        <w:ind w:left="112" w:right="112" w:firstLine="708"/>
        <w:jc w:val="both"/>
      </w:pPr>
      <w:proofErr w:type="gramStart"/>
      <w:r>
        <w:rPr>
          <w:spacing w:val="-2"/>
          <w:w w:val="95"/>
        </w:rPr>
        <w:t>Кроме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того,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согласно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пункту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4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приказа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№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503,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учетом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изменений,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внесенных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 xml:space="preserve">приказом </w:t>
      </w:r>
      <w:r>
        <w:rPr>
          <w:spacing w:val="-2"/>
        </w:rPr>
        <w:t>Росстата</w:t>
      </w:r>
      <w:r>
        <w:rPr>
          <w:spacing w:val="-17"/>
        </w:rPr>
        <w:t xml:space="preserve"> </w:t>
      </w:r>
      <w:r>
        <w:rPr>
          <w:spacing w:val="-2"/>
        </w:rPr>
        <w:t>от</w:t>
      </w:r>
      <w:r>
        <w:rPr>
          <w:spacing w:val="-15"/>
        </w:rPr>
        <w:t xml:space="preserve"> </w:t>
      </w:r>
      <w:r>
        <w:rPr>
          <w:spacing w:val="-2"/>
        </w:rPr>
        <w:t>24</w:t>
      </w:r>
      <w:r>
        <w:rPr>
          <w:spacing w:val="-15"/>
        </w:rPr>
        <w:t xml:space="preserve"> </w:t>
      </w:r>
      <w:r>
        <w:rPr>
          <w:spacing w:val="-2"/>
        </w:rPr>
        <w:t>июня</w:t>
      </w:r>
      <w:r>
        <w:rPr>
          <w:spacing w:val="-15"/>
        </w:rPr>
        <w:t xml:space="preserve"> </w:t>
      </w:r>
      <w:r>
        <w:rPr>
          <w:spacing w:val="-2"/>
        </w:rPr>
        <w:t>2022</w:t>
      </w:r>
      <w:r>
        <w:rPr>
          <w:spacing w:val="-15"/>
        </w:rPr>
        <w:t xml:space="preserve"> </w:t>
      </w:r>
      <w:r>
        <w:rPr>
          <w:spacing w:val="-2"/>
        </w:rPr>
        <w:t>г.</w:t>
      </w:r>
      <w:r>
        <w:rPr>
          <w:spacing w:val="-15"/>
        </w:rPr>
        <w:t xml:space="preserve"> </w:t>
      </w:r>
      <w:r>
        <w:rPr>
          <w:spacing w:val="-2"/>
        </w:rPr>
        <w:t>№</w:t>
      </w:r>
      <w:r>
        <w:rPr>
          <w:spacing w:val="-15"/>
        </w:rPr>
        <w:t xml:space="preserve"> </w:t>
      </w:r>
      <w:r>
        <w:rPr>
          <w:spacing w:val="-2"/>
        </w:rPr>
        <w:t>466</w:t>
      </w:r>
      <w:r>
        <w:rPr>
          <w:spacing w:val="-14"/>
        </w:rPr>
        <w:t xml:space="preserve"> </w:t>
      </w:r>
      <w:r>
        <w:rPr>
          <w:spacing w:val="-2"/>
        </w:rPr>
        <w:t>«О</w:t>
      </w:r>
      <w:r>
        <w:rPr>
          <w:spacing w:val="-15"/>
        </w:rPr>
        <w:t xml:space="preserve"> </w:t>
      </w:r>
      <w:r>
        <w:rPr>
          <w:spacing w:val="-2"/>
        </w:rPr>
        <w:t>внесении</w:t>
      </w:r>
      <w:r>
        <w:rPr>
          <w:spacing w:val="-15"/>
        </w:rPr>
        <w:t xml:space="preserve"> </w:t>
      </w:r>
      <w:r>
        <w:rPr>
          <w:spacing w:val="-2"/>
        </w:rPr>
        <w:t>изменений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приказ</w:t>
      </w:r>
      <w:r>
        <w:rPr>
          <w:spacing w:val="-15"/>
        </w:rPr>
        <w:t xml:space="preserve"> </w:t>
      </w:r>
      <w:r>
        <w:rPr>
          <w:spacing w:val="-2"/>
        </w:rPr>
        <w:t>Росстата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5"/>
        </w:rPr>
        <w:t xml:space="preserve"> </w:t>
      </w:r>
      <w:r>
        <w:rPr>
          <w:spacing w:val="-2"/>
        </w:rPr>
        <w:t>21</w:t>
      </w:r>
      <w:r>
        <w:rPr>
          <w:spacing w:val="-14"/>
        </w:rPr>
        <w:t xml:space="preserve"> </w:t>
      </w:r>
      <w:r>
        <w:rPr>
          <w:spacing w:val="-2"/>
        </w:rPr>
        <w:t xml:space="preserve">декабря </w:t>
      </w:r>
      <w:r>
        <w:t>2011 г. №</w:t>
      </w:r>
      <w:r>
        <w:rPr>
          <w:spacing w:val="-17"/>
        </w:rPr>
        <w:t xml:space="preserve"> </w:t>
      </w:r>
      <w:r>
        <w:t xml:space="preserve">503 «Об утверждении статистического инструментария для организации </w:t>
      </w:r>
      <w:r>
        <w:rPr>
          <w:spacing w:val="-6"/>
        </w:rPr>
        <w:t xml:space="preserve">Минэкономразвития России федерального статистического наблюдения за осуществлением </w:t>
      </w:r>
      <w:r>
        <w:t>государственного контроля (надзора) и муниципального контроля», приостано</w:t>
      </w:r>
      <w:r>
        <w:t>влено предоставление</w:t>
      </w:r>
      <w:r>
        <w:rPr>
          <w:spacing w:val="79"/>
        </w:rPr>
        <w:t xml:space="preserve"> </w:t>
      </w:r>
      <w:r>
        <w:t>данных</w:t>
      </w:r>
      <w:r>
        <w:rPr>
          <w:spacing w:val="78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видах</w:t>
      </w:r>
      <w:r>
        <w:rPr>
          <w:spacing w:val="79"/>
        </w:rPr>
        <w:t xml:space="preserve"> </w:t>
      </w:r>
      <w:r>
        <w:t>государственного</w:t>
      </w:r>
      <w:r>
        <w:rPr>
          <w:spacing w:val="78"/>
        </w:rPr>
        <w:t xml:space="preserve"> </w:t>
      </w:r>
      <w:r>
        <w:t>контроля</w:t>
      </w:r>
      <w:r>
        <w:rPr>
          <w:spacing w:val="77"/>
        </w:rPr>
        <w:t xml:space="preserve"> </w:t>
      </w:r>
      <w:r>
        <w:t>(надзора),</w:t>
      </w:r>
      <w:r>
        <w:rPr>
          <w:spacing w:val="77"/>
        </w:rPr>
        <w:t xml:space="preserve"> </w:t>
      </w:r>
      <w:r>
        <w:t>организация и</w:t>
      </w:r>
      <w:proofErr w:type="gramEnd"/>
      <w:r>
        <w:rPr>
          <w:spacing w:val="-17"/>
        </w:rPr>
        <w:t xml:space="preserve"> </w:t>
      </w:r>
      <w:proofErr w:type="gramStart"/>
      <w:r>
        <w:t>осуществление</w:t>
      </w:r>
      <w:proofErr w:type="gramEnd"/>
      <w:r>
        <w:rPr>
          <w:spacing w:val="-17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регулируются</w:t>
      </w:r>
      <w:r>
        <w:rPr>
          <w:spacing w:val="-17"/>
        </w:rPr>
        <w:t xml:space="preserve"> </w:t>
      </w:r>
      <w:r>
        <w:t>Федеральными</w:t>
      </w:r>
      <w:r>
        <w:rPr>
          <w:spacing w:val="-17"/>
        </w:rPr>
        <w:t xml:space="preserve"> </w:t>
      </w:r>
      <w:r>
        <w:t>законами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294-ФЗ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248-ФЗ, по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1-контроль.</w:t>
      </w:r>
    </w:p>
    <w:p w:rsidR="00A205AB" w:rsidRDefault="001968A0">
      <w:pPr>
        <w:pStyle w:val="a3"/>
        <w:spacing w:line="312" w:lineRule="auto"/>
        <w:ind w:left="112" w:right="112" w:firstLine="708"/>
        <w:jc w:val="both"/>
      </w:pP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учетом</w:t>
      </w:r>
      <w:r>
        <w:rPr>
          <w:spacing w:val="-15"/>
        </w:rPr>
        <w:t xml:space="preserve"> </w:t>
      </w:r>
      <w:r>
        <w:rPr>
          <w:spacing w:val="-2"/>
        </w:rPr>
        <w:t>вышеизложенного,</w:t>
      </w:r>
      <w:r>
        <w:rPr>
          <w:spacing w:val="-15"/>
        </w:rPr>
        <w:t xml:space="preserve"> </w:t>
      </w:r>
      <w:r>
        <w:rPr>
          <w:spacing w:val="-2"/>
        </w:rPr>
        <w:t>представление</w:t>
      </w:r>
      <w:r>
        <w:rPr>
          <w:spacing w:val="-15"/>
        </w:rPr>
        <w:t xml:space="preserve"> </w:t>
      </w:r>
      <w:r>
        <w:rPr>
          <w:spacing w:val="-2"/>
        </w:rPr>
        <w:t>контрольными</w:t>
      </w:r>
      <w:r>
        <w:rPr>
          <w:spacing w:val="-15"/>
        </w:rPr>
        <w:t xml:space="preserve"> </w:t>
      </w:r>
      <w:r>
        <w:rPr>
          <w:spacing w:val="-2"/>
        </w:rPr>
        <w:t>(надзорными)</w:t>
      </w:r>
      <w:r>
        <w:rPr>
          <w:spacing w:val="-15"/>
        </w:rPr>
        <w:t xml:space="preserve"> </w:t>
      </w:r>
      <w:r>
        <w:rPr>
          <w:spacing w:val="-2"/>
        </w:rPr>
        <w:t>ор</w:t>
      </w:r>
      <w:r>
        <w:rPr>
          <w:spacing w:val="-2"/>
        </w:rPr>
        <w:t>ганами, уполномоченными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осуществление</w:t>
      </w:r>
      <w:r>
        <w:rPr>
          <w:spacing w:val="-15"/>
        </w:rPr>
        <w:t xml:space="preserve"> </w:t>
      </w:r>
      <w:r>
        <w:rPr>
          <w:spacing w:val="-2"/>
        </w:rPr>
        <w:t>федерального</w:t>
      </w:r>
      <w:r>
        <w:rPr>
          <w:spacing w:val="-15"/>
        </w:rPr>
        <w:t xml:space="preserve"> </w:t>
      </w:r>
      <w:r>
        <w:rPr>
          <w:spacing w:val="-2"/>
        </w:rPr>
        <w:t>государственного</w:t>
      </w:r>
      <w:r>
        <w:rPr>
          <w:spacing w:val="-15"/>
        </w:rPr>
        <w:t xml:space="preserve"> </w:t>
      </w:r>
      <w:r>
        <w:rPr>
          <w:spacing w:val="-2"/>
        </w:rPr>
        <w:t>контроля</w:t>
      </w:r>
      <w:r>
        <w:rPr>
          <w:spacing w:val="-15"/>
        </w:rPr>
        <w:t xml:space="preserve"> </w:t>
      </w:r>
      <w:r>
        <w:rPr>
          <w:spacing w:val="-2"/>
        </w:rPr>
        <w:t xml:space="preserve">(надзора), </w:t>
      </w:r>
      <w:r>
        <w:t xml:space="preserve">регионального государственного контроля (надзора) и муниципального контроля, </w:t>
      </w:r>
      <w:r>
        <w:rPr>
          <w:spacing w:val="-6"/>
        </w:rPr>
        <w:t>регулируемых</w:t>
      </w:r>
      <w:r>
        <w:rPr>
          <w:spacing w:val="-11"/>
        </w:rPr>
        <w:t xml:space="preserve"> </w:t>
      </w:r>
      <w:r>
        <w:rPr>
          <w:spacing w:val="-6"/>
        </w:rPr>
        <w:t>Федеральными</w:t>
      </w:r>
      <w:r>
        <w:rPr>
          <w:spacing w:val="-11"/>
        </w:rPr>
        <w:t xml:space="preserve"> </w:t>
      </w:r>
      <w:r>
        <w:rPr>
          <w:spacing w:val="-6"/>
        </w:rPr>
        <w:t>законами №</w:t>
      </w:r>
      <w:r>
        <w:rPr>
          <w:spacing w:val="-11"/>
        </w:rPr>
        <w:t xml:space="preserve"> </w:t>
      </w:r>
      <w:r>
        <w:rPr>
          <w:spacing w:val="-6"/>
        </w:rPr>
        <w:t>294-ФЗ</w:t>
      </w:r>
      <w:r>
        <w:t xml:space="preserve"> </w:t>
      </w:r>
      <w:r>
        <w:rPr>
          <w:spacing w:val="-6"/>
        </w:rPr>
        <w:t>и №</w:t>
      </w:r>
      <w:r>
        <w:rPr>
          <w:spacing w:val="-11"/>
        </w:rPr>
        <w:t xml:space="preserve"> </w:t>
      </w:r>
      <w:r>
        <w:rPr>
          <w:spacing w:val="-6"/>
        </w:rPr>
        <w:t>248-ФЗ, сведений об осуществлении государственного</w:t>
      </w:r>
      <w:r>
        <w:rPr>
          <w:spacing w:val="-8"/>
        </w:rPr>
        <w:t xml:space="preserve"> </w:t>
      </w:r>
      <w:r>
        <w:rPr>
          <w:spacing w:val="-6"/>
        </w:rPr>
        <w:t>контроля</w:t>
      </w:r>
      <w:r>
        <w:rPr>
          <w:spacing w:val="-10"/>
        </w:rPr>
        <w:t xml:space="preserve"> </w:t>
      </w:r>
      <w:r>
        <w:rPr>
          <w:spacing w:val="-6"/>
        </w:rPr>
        <w:t>(надзора) по</w:t>
      </w:r>
      <w:r>
        <w:rPr>
          <w:spacing w:val="-8"/>
        </w:rPr>
        <w:t xml:space="preserve"> </w:t>
      </w:r>
      <w:r>
        <w:rPr>
          <w:spacing w:val="-6"/>
        </w:rPr>
        <w:t>форме</w:t>
      </w:r>
      <w:r>
        <w:rPr>
          <w:spacing w:val="-10"/>
        </w:rPr>
        <w:t xml:space="preserve"> </w:t>
      </w:r>
      <w:r>
        <w:rPr>
          <w:spacing w:val="-6"/>
        </w:rPr>
        <w:t>№</w:t>
      </w:r>
      <w:r>
        <w:rPr>
          <w:spacing w:val="-9"/>
        </w:rPr>
        <w:t xml:space="preserve"> </w:t>
      </w:r>
      <w:r>
        <w:rPr>
          <w:spacing w:val="-6"/>
        </w:rPr>
        <w:t>1-контроль</w:t>
      </w:r>
      <w:r>
        <w:rPr>
          <w:spacing w:val="-8"/>
        </w:rPr>
        <w:t xml:space="preserve"> </w:t>
      </w:r>
      <w:r>
        <w:rPr>
          <w:spacing w:val="-6"/>
        </w:rPr>
        <w:t>за</w:t>
      </w:r>
      <w:r>
        <w:rPr>
          <w:spacing w:val="-10"/>
        </w:rPr>
        <w:t xml:space="preserve"> </w:t>
      </w:r>
      <w:r>
        <w:rPr>
          <w:spacing w:val="-6"/>
        </w:rPr>
        <w:t>2022</w:t>
      </w:r>
      <w:r>
        <w:rPr>
          <w:spacing w:val="-8"/>
        </w:rPr>
        <w:t xml:space="preserve"> </w:t>
      </w:r>
      <w:r>
        <w:rPr>
          <w:spacing w:val="-6"/>
        </w:rPr>
        <w:t>г.</w:t>
      </w:r>
      <w:r>
        <w:rPr>
          <w:spacing w:val="-8"/>
        </w:rPr>
        <w:t xml:space="preserve"> </w:t>
      </w:r>
      <w:r>
        <w:rPr>
          <w:spacing w:val="-6"/>
        </w:rPr>
        <w:t>не</w:t>
      </w:r>
      <w:r>
        <w:rPr>
          <w:spacing w:val="-8"/>
        </w:rPr>
        <w:t xml:space="preserve"> </w:t>
      </w:r>
      <w:r>
        <w:rPr>
          <w:spacing w:val="-6"/>
        </w:rPr>
        <w:t>требуется.</w:t>
      </w:r>
    </w:p>
    <w:p w:rsidR="00A205AB" w:rsidRDefault="001968A0">
      <w:pPr>
        <w:pStyle w:val="a3"/>
        <w:spacing w:before="1" w:line="312" w:lineRule="auto"/>
        <w:ind w:left="112" w:right="113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4233926</wp:posOffset>
            </wp:positionH>
            <wp:positionV relativeFrom="paragraph">
              <wp:posOffset>699941</wp:posOffset>
            </wp:positionV>
            <wp:extent cx="2876550" cy="1257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Одновременно просим высшие исполнительные органы государственной власти </w:t>
      </w:r>
      <w:r>
        <w:rPr>
          <w:spacing w:val="-8"/>
        </w:rPr>
        <w:t>субъектов Российской Федерации довести указанную информацию до рег</w:t>
      </w:r>
      <w:r>
        <w:rPr>
          <w:spacing w:val="-8"/>
        </w:rPr>
        <w:t>иональных</w:t>
      </w:r>
      <w:r>
        <w:t xml:space="preserve"> </w:t>
      </w:r>
      <w:r>
        <w:rPr>
          <w:spacing w:val="-8"/>
        </w:rPr>
        <w:t xml:space="preserve">органов </w:t>
      </w:r>
      <w:r>
        <w:rPr>
          <w:spacing w:val="-4"/>
        </w:rPr>
        <w:t>исполнительной</w:t>
      </w:r>
      <w:r>
        <w:rPr>
          <w:spacing w:val="-19"/>
        </w:rPr>
        <w:t xml:space="preserve"> </w:t>
      </w:r>
      <w:r>
        <w:rPr>
          <w:spacing w:val="-4"/>
        </w:rPr>
        <w:t>власти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органов</w:t>
      </w:r>
      <w:r>
        <w:rPr>
          <w:spacing w:val="-19"/>
        </w:rPr>
        <w:t xml:space="preserve"> </w:t>
      </w:r>
      <w:r>
        <w:rPr>
          <w:spacing w:val="-4"/>
        </w:rPr>
        <w:t>местного</w:t>
      </w:r>
      <w:r>
        <w:rPr>
          <w:spacing w:val="-19"/>
        </w:rPr>
        <w:t xml:space="preserve"> </w:t>
      </w:r>
      <w:r>
        <w:rPr>
          <w:spacing w:val="-4"/>
        </w:rPr>
        <w:t>самоуправления.</w:t>
      </w:r>
    </w:p>
    <w:p w:rsidR="00A205AB" w:rsidRDefault="00A205AB">
      <w:pPr>
        <w:pStyle w:val="a3"/>
        <w:spacing w:before="11"/>
        <w:rPr>
          <w:sz w:val="34"/>
        </w:rPr>
      </w:pPr>
    </w:p>
    <w:p w:rsidR="00A205AB" w:rsidRDefault="001968A0">
      <w:pPr>
        <w:pStyle w:val="a3"/>
        <w:ind w:left="115" w:right="4657" w:firstLine="1524"/>
      </w:pPr>
      <w:r>
        <w:t>Директор</w:t>
      </w:r>
      <w:r>
        <w:rPr>
          <w:spacing w:val="-5"/>
        </w:rPr>
        <w:t xml:space="preserve"> </w:t>
      </w:r>
      <w:r>
        <w:t xml:space="preserve">Департамента </w:t>
      </w:r>
      <w:r>
        <w:rPr>
          <w:spacing w:val="-8"/>
        </w:rPr>
        <w:t>государственной</w:t>
      </w:r>
      <w:r>
        <w:rPr>
          <w:spacing w:val="-14"/>
        </w:rPr>
        <w:t xml:space="preserve"> </w:t>
      </w:r>
      <w:r>
        <w:rPr>
          <w:spacing w:val="-8"/>
        </w:rPr>
        <w:t>политики</w:t>
      </w:r>
      <w:r>
        <w:rPr>
          <w:spacing w:val="-14"/>
        </w:rPr>
        <w:t xml:space="preserve"> </w:t>
      </w:r>
      <w:r>
        <w:rPr>
          <w:spacing w:val="-8"/>
        </w:rPr>
        <w:t>в</w:t>
      </w:r>
      <w:r>
        <w:rPr>
          <w:spacing w:val="-15"/>
        </w:rPr>
        <w:t xml:space="preserve"> </w:t>
      </w:r>
      <w:r>
        <w:rPr>
          <w:spacing w:val="-8"/>
        </w:rPr>
        <w:t>сфере</w:t>
      </w:r>
      <w:r>
        <w:rPr>
          <w:spacing w:val="-15"/>
        </w:rPr>
        <w:t xml:space="preserve"> </w:t>
      </w:r>
      <w:r>
        <w:rPr>
          <w:spacing w:val="-8"/>
        </w:rPr>
        <w:t xml:space="preserve">лицензирования, </w:t>
      </w:r>
      <w:r>
        <w:rPr>
          <w:spacing w:val="-6"/>
        </w:rPr>
        <w:t>контрольно-надзорной</w:t>
      </w:r>
      <w:r>
        <w:rPr>
          <w:spacing w:val="-17"/>
        </w:rPr>
        <w:t xml:space="preserve"> </w:t>
      </w:r>
      <w:r>
        <w:rPr>
          <w:spacing w:val="-6"/>
        </w:rPr>
        <w:t>деятельности,</w:t>
      </w:r>
      <w:r>
        <w:rPr>
          <w:spacing w:val="-18"/>
        </w:rPr>
        <w:t xml:space="preserve"> </w:t>
      </w:r>
      <w:r>
        <w:rPr>
          <w:spacing w:val="-6"/>
        </w:rPr>
        <w:t>аккредитации</w:t>
      </w:r>
    </w:p>
    <w:p w:rsidR="00A205AB" w:rsidRDefault="001968A0">
      <w:pPr>
        <w:pStyle w:val="a3"/>
        <w:tabs>
          <w:tab w:val="left" w:pos="8845"/>
        </w:tabs>
        <w:spacing w:line="310" w:lineRule="exact"/>
        <w:ind w:left="1788"/>
      </w:pPr>
      <w:r>
        <w:t>и</w:t>
      </w:r>
      <w:r>
        <w:rPr>
          <w:spacing w:val="-17"/>
        </w:rPr>
        <w:t xml:space="preserve"> </w:t>
      </w:r>
      <w:r>
        <w:rPr>
          <w:spacing w:val="-2"/>
        </w:rPr>
        <w:t>саморегулирования</w:t>
      </w:r>
      <w:r>
        <w:tab/>
      </w:r>
      <w:r>
        <w:rPr>
          <w:spacing w:val="-8"/>
        </w:rPr>
        <w:t>А.В.</w:t>
      </w:r>
      <w:r>
        <w:rPr>
          <w:spacing w:val="-13"/>
        </w:rPr>
        <w:t xml:space="preserve"> </w:t>
      </w:r>
      <w:r>
        <w:rPr>
          <w:spacing w:val="-2"/>
        </w:rPr>
        <w:t>Вдовин</w:t>
      </w:r>
    </w:p>
    <w:p w:rsidR="00A205AB" w:rsidRDefault="00A205AB">
      <w:pPr>
        <w:pStyle w:val="a3"/>
        <w:spacing w:before="5"/>
        <w:rPr>
          <w:sz w:val="32"/>
        </w:rPr>
      </w:pPr>
    </w:p>
    <w:p w:rsidR="00A205AB" w:rsidRDefault="001968A0">
      <w:pPr>
        <w:spacing w:before="1" w:line="183" w:lineRule="exact"/>
        <w:ind w:left="112"/>
        <w:rPr>
          <w:sz w:val="16"/>
        </w:rPr>
      </w:pPr>
      <w:r>
        <w:rPr>
          <w:sz w:val="16"/>
        </w:rPr>
        <w:t>Г.Н.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Марченко</w:t>
      </w:r>
    </w:p>
    <w:p w:rsidR="00A205AB" w:rsidRDefault="001968A0">
      <w:pPr>
        <w:spacing w:line="183" w:lineRule="exact"/>
        <w:ind w:left="112"/>
        <w:rPr>
          <w:sz w:val="16"/>
        </w:rPr>
      </w:pPr>
      <w:r>
        <w:rPr>
          <w:sz w:val="16"/>
        </w:rPr>
        <w:t>8</w:t>
      </w:r>
      <w:r>
        <w:rPr>
          <w:spacing w:val="-2"/>
          <w:sz w:val="16"/>
        </w:rPr>
        <w:t xml:space="preserve"> </w:t>
      </w:r>
      <w:r>
        <w:rPr>
          <w:sz w:val="16"/>
        </w:rPr>
        <w:t>(495)</w:t>
      </w:r>
      <w:r>
        <w:rPr>
          <w:spacing w:val="-4"/>
          <w:sz w:val="16"/>
        </w:rPr>
        <w:t xml:space="preserve"> </w:t>
      </w:r>
      <w:r>
        <w:rPr>
          <w:sz w:val="16"/>
        </w:rPr>
        <w:t>870</w:t>
      </w:r>
      <w:r>
        <w:rPr>
          <w:spacing w:val="-2"/>
          <w:sz w:val="16"/>
        </w:rPr>
        <w:t xml:space="preserve"> </w:t>
      </w:r>
      <w:r>
        <w:rPr>
          <w:sz w:val="16"/>
        </w:rPr>
        <w:t>29</w:t>
      </w:r>
      <w:r>
        <w:rPr>
          <w:spacing w:val="-3"/>
          <w:sz w:val="16"/>
        </w:rPr>
        <w:t xml:space="preserve"> </w:t>
      </w:r>
      <w:r>
        <w:rPr>
          <w:sz w:val="16"/>
        </w:rPr>
        <w:t>21,</w:t>
      </w:r>
      <w:r>
        <w:rPr>
          <w:spacing w:val="-2"/>
          <w:sz w:val="16"/>
        </w:rPr>
        <w:t xml:space="preserve"> </w:t>
      </w:r>
      <w:r>
        <w:rPr>
          <w:sz w:val="16"/>
        </w:rPr>
        <w:t>доб.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19636</w:t>
      </w:r>
    </w:p>
    <w:p w:rsidR="00A205AB" w:rsidRDefault="001968A0">
      <w:pPr>
        <w:ind w:left="112" w:right="5298"/>
        <w:rPr>
          <w:sz w:val="16"/>
        </w:rPr>
      </w:pPr>
      <w:r>
        <w:rPr>
          <w:sz w:val="16"/>
        </w:rPr>
        <w:t>Департамент государственной политики в сфере лицензирования,</w:t>
      </w:r>
      <w:r>
        <w:rPr>
          <w:spacing w:val="40"/>
          <w:sz w:val="16"/>
        </w:rPr>
        <w:t xml:space="preserve"> </w:t>
      </w:r>
      <w:r>
        <w:rPr>
          <w:sz w:val="16"/>
        </w:rPr>
        <w:t>контрольно-надзорной</w:t>
      </w:r>
      <w:r>
        <w:rPr>
          <w:spacing w:val="-8"/>
          <w:sz w:val="16"/>
        </w:rPr>
        <w:t xml:space="preserve"> </w:t>
      </w:r>
      <w:r>
        <w:rPr>
          <w:sz w:val="16"/>
        </w:rPr>
        <w:t>деятельности,</w:t>
      </w:r>
      <w:r>
        <w:rPr>
          <w:spacing w:val="-8"/>
          <w:sz w:val="16"/>
        </w:rPr>
        <w:t xml:space="preserve"> </w:t>
      </w:r>
      <w:r>
        <w:rPr>
          <w:sz w:val="16"/>
        </w:rPr>
        <w:t>аккредитации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саморегулирования</w:t>
      </w:r>
    </w:p>
    <w:p w:rsidR="00A205AB" w:rsidRDefault="00A205AB">
      <w:pPr>
        <w:rPr>
          <w:sz w:val="16"/>
        </w:rPr>
        <w:sectPr w:rsidR="00A205AB">
          <w:pgSz w:w="11910" w:h="16850"/>
          <w:pgMar w:top="640" w:right="440" w:bottom="280" w:left="1020" w:header="720" w:footer="720" w:gutter="0"/>
          <w:cols w:space="720"/>
        </w:sectPr>
      </w:pPr>
    </w:p>
    <w:p w:rsidR="00A205AB" w:rsidRDefault="001968A0">
      <w:pPr>
        <w:spacing w:before="67"/>
        <w:ind w:left="4128" w:right="4142"/>
        <w:jc w:val="center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рассылки:</w:t>
      </w:r>
    </w:p>
    <w:p w:rsidR="00A205AB" w:rsidRDefault="00A205AB">
      <w:pPr>
        <w:pStyle w:val="a3"/>
        <w:rPr>
          <w:sz w:val="30"/>
        </w:rPr>
      </w:pP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88"/>
        <w:ind w:hanging="568"/>
        <w:rPr>
          <w:sz w:val="28"/>
        </w:rPr>
      </w:pPr>
      <w:r>
        <w:rPr>
          <w:sz w:val="28"/>
        </w:rPr>
        <w:t>Минприроды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Минтранс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Минфин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proofErr w:type="spellStart"/>
      <w:r>
        <w:rPr>
          <w:sz w:val="28"/>
        </w:rPr>
        <w:t>Минцифры</w:t>
      </w:r>
      <w:proofErr w:type="spell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Минсельхоз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Росс</w:t>
      </w:r>
      <w:r>
        <w:rPr>
          <w:spacing w:val="-2"/>
          <w:sz w:val="28"/>
        </w:rPr>
        <w:t>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Минздрав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Минтруд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Минкультуры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Минюст</w:t>
      </w:r>
      <w:r>
        <w:rPr>
          <w:spacing w:val="-2"/>
          <w:sz w:val="28"/>
        </w:rPr>
        <w:t xml:space="preserve"> 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Минстрой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МВД</w:t>
      </w:r>
      <w:r>
        <w:rPr>
          <w:spacing w:val="-2"/>
          <w:sz w:val="28"/>
        </w:rPr>
        <w:t xml:space="preserve"> 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МЧС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Минэнерго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z w:val="28"/>
        </w:rPr>
        <w:t>Минпромторг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Минобороны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Ростехнадзор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Росреестр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Роспотребнадзор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ФАС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pacing w:val="-2"/>
          <w:sz w:val="28"/>
        </w:rPr>
        <w:t>Ростуризм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ФМБА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Росархив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Рособрнадзор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 xml:space="preserve">ГК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Роскосмос</w:t>
      </w:r>
      <w:proofErr w:type="spellEnd"/>
      <w:r>
        <w:rPr>
          <w:spacing w:val="-2"/>
          <w:sz w:val="28"/>
        </w:rPr>
        <w:t>»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 xml:space="preserve">ГК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Росатом</w:t>
      </w:r>
      <w:proofErr w:type="spellEnd"/>
      <w:r>
        <w:rPr>
          <w:spacing w:val="-2"/>
          <w:sz w:val="28"/>
        </w:rPr>
        <w:t>»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ФССП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pacing w:val="-2"/>
          <w:sz w:val="28"/>
        </w:rPr>
        <w:t>Росздравнадзор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pacing w:val="-2"/>
          <w:sz w:val="28"/>
        </w:rPr>
        <w:t>Росгидромет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Росприроднадзор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pacing w:val="-2"/>
          <w:sz w:val="28"/>
        </w:rPr>
        <w:t>Рослесхоз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Росстандарт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Россельхознадзор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Росрыболовство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Ространснадзор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Росавиация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Роструд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"/>
        <w:ind w:hanging="568"/>
        <w:rPr>
          <w:sz w:val="28"/>
        </w:rPr>
      </w:pPr>
      <w:r>
        <w:rPr>
          <w:sz w:val="28"/>
        </w:rPr>
        <w:t>Федеральная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пробирная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палата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ФНС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Росалкогольрегулирование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Казначейство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Роскомнадзор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Росаккредитация</w:t>
      </w:r>
      <w:proofErr w:type="spellEnd"/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 w:line="240" w:lineRule="auto"/>
        <w:ind w:hanging="568"/>
        <w:rPr>
          <w:sz w:val="28"/>
        </w:rPr>
      </w:pPr>
      <w:proofErr w:type="spellStart"/>
      <w:r>
        <w:rPr>
          <w:spacing w:val="-2"/>
          <w:sz w:val="28"/>
        </w:rPr>
        <w:t>Росгвардия</w:t>
      </w:r>
      <w:proofErr w:type="spellEnd"/>
    </w:p>
    <w:p w:rsidR="00A205AB" w:rsidRDefault="00A205AB">
      <w:pPr>
        <w:rPr>
          <w:sz w:val="28"/>
        </w:rPr>
        <w:sectPr w:rsidR="00A205AB">
          <w:pgSz w:w="11910" w:h="16840"/>
          <w:pgMar w:top="1040" w:right="440" w:bottom="280" w:left="1020" w:header="720" w:footer="720" w:gutter="0"/>
          <w:cols w:space="720"/>
        </w:sectPr>
      </w:pP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67" w:line="240" w:lineRule="auto"/>
        <w:ind w:hanging="568"/>
        <w:rPr>
          <w:sz w:val="28"/>
        </w:rPr>
      </w:pPr>
      <w:r>
        <w:rPr>
          <w:sz w:val="28"/>
        </w:rPr>
        <w:lastRenderedPageBreak/>
        <w:t>Алтайский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3"/>
        <w:ind w:hanging="568"/>
        <w:rPr>
          <w:sz w:val="28"/>
        </w:rPr>
      </w:pPr>
      <w:r>
        <w:rPr>
          <w:sz w:val="28"/>
        </w:rPr>
        <w:t>Амурская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Архангельская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Астраханская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Белгородская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Брянская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Владимирская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"/>
        <w:ind w:hanging="568"/>
        <w:rPr>
          <w:sz w:val="28"/>
        </w:rPr>
      </w:pPr>
      <w:r>
        <w:rPr>
          <w:sz w:val="28"/>
        </w:rPr>
        <w:t>Волгоградская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Вологодская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Воронежская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Москва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2"/>
          <w:sz w:val="28"/>
        </w:rPr>
        <w:t>Петербург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Севастополь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Еврейская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Забайкальский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Ивановская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Иркутская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Кабардино-Балкарская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Республика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Калининградская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Калужская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Камчатский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Карачаево-Черкесская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Республика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Кемеровская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Кировская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Костромская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Краснодарский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Красноярский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Курганская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Курская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Ленинградская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Липецкая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Магаданская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Московская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Мурманская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Ненецкий</w:t>
      </w:r>
      <w:r>
        <w:rPr>
          <w:spacing w:val="-8"/>
          <w:sz w:val="28"/>
        </w:rPr>
        <w:t xml:space="preserve"> </w:t>
      </w:r>
      <w:r>
        <w:rPr>
          <w:sz w:val="28"/>
        </w:rPr>
        <w:t>автономный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округ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Нижегородская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Новгородская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Новосибирская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Омская</w:t>
      </w:r>
      <w:r>
        <w:rPr>
          <w:spacing w:val="-2"/>
          <w:sz w:val="28"/>
        </w:rPr>
        <w:t xml:space="preserve"> 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Оренбургская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Орловская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Пензенская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Пермский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Приморский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Псковская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9"/>
          <w:sz w:val="28"/>
        </w:rPr>
        <w:t xml:space="preserve"> </w:t>
      </w:r>
      <w:r>
        <w:rPr>
          <w:sz w:val="28"/>
        </w:rPr>
        <w:t>Адыгея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(Адыгея)</w:t>
      </w:r>
    </w:p>
    <w:p w:rsidR="00A205AB" w:rsidRDefault="00A205AB">
      <w:pPr>
        <w:rPr>
          <w:sz w:val="28"/>
        </w:rPr>
        <w:sectPr w:rsidR="00A205AB">
          <w:pgSz w:w="11910" w:h="16840"/>
          <w:pgMar w:top="1040" w:right="440" w:bottom="280" w:left="1020" w:header="720" w:footer="720" w:gutter="0"/>
          <w:cols w:space="720"/>
        </w:sectPr>
      </w:pP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67" w:line="240" w:lineRule="auto"/>
        <w:ind w:hanging="568"/>
        <w:rPr>
          <w:sz w:val="28"/>
        </w:rPr>
      </w:pPr>
      <w:r>
        <w:rPr>
          <w:sz w:val="28"/>
        </w:rPr>
        <w:lastRenderedPageBreak/>
        <w:t>Республика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Алтай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3"/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Башкортостан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Бурятия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Дагестан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Ингушетия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Калмыкия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Карелия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"/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Коми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Крым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7"/>
          <w:sz w:val="28"/>
        </w:rPr>
        <w:t xml:space="preserve"> </w:t>
      </w:r>
      <w:r>
        <w:rPr>
          <w:sz w:val="28"/>
        </w:rPr>
        <w:t>Марий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Эл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Мордовия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6"/>
          <w:sz w:val="28"/>
        </w:rPr>
        <w:t xml:space="preserve"> </w:t>
      </w:r>
      <w:r>
        <w:rPr>
          <w:sz w:val="28"/>
        </w:rPr>
        <w:t>Саха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(Якутия)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5"/>
          <w:sz w:val="28"/>
        </w:rPr>
        <w:t xml:space="preserve"> </w:t>
      </w:r>
      <w:r>
        <w:rPr>
          <w:sz w:val="28"/>
        </w:rPr>
        <w:t>Северная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Осетия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Алания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(Татарстан)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Тыва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Республика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Хакасия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Ростовская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Рязанская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Самарская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Саратовская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Сахалинская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Свердловская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Смоленская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Ставропольский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Тамбовская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Тверская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Томская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Тульская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Тюменская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Удмуртская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Республика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Ульяновская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Хабаровский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край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Ханты-Мансийский</w:t>
      </w:r>
      <w:r>
        <w:rPr>
          <w:spacing w:val="-9"/>
          <w:sz w:val="28"/>
        </w:rPr>
        <w:t xml:space="preserve"> </w:t>
      </w:r>
      <w:r>
        <w:rPr>
          <w:sz w:val="28"/>
        </w:rPr>
        <w:t>автономный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Югра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before="2"/>
        <w:ind w:hanging="568"/>
        <w:rPr>
          <w:sz w:val="28"/>
        </w:rPr>
      </w:pPr>
      <w:r>
        <w:rPr>
          <w:sz w:val="28"/>
        </w:rPr>
        <w:t>Челябинская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Чеченская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Республика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Чувашская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Чувашия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Чукотский</w:t>
      </w:r>
      <w:r>
        <w:rPr>
          <w:spacing w:val="-8"/>
          <w:sz w:val="28"/>
        </w:rPr>
        <w:t xml:space="preserve"> </w:t>
      </w:r>
      <w:r>
        <w:rPr>
          <w:sz w:val="28"/>
        </w:rPr>
        <w:t>автономный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округ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ind w:hanging="568"/>
        <w:rPr>
          <w:sz w:val="28"/>
        </w:rPr>
      </w:pPr>
      <w:r>
        <w:rPr>
          <w:sz w:val="28"/>
        </w:rPr>
        <w:t>Ямало-Ненецкий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автономный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округ</w:t>
      </w:r>
    </w:p>
    <w:p w:rsidR="00A205AB" w:rsidRDefault="001968A0">
      <w:pPr>
        <w:pStyle w:val="a4"/>
        <w:numPr>
          <w:ilvl w:val="0"/>
          <w:numId w:val="1"/>
        </w:numPr>
        <w:tabs>
          <w:tab w:val="left" w:pos="680"/>
        </w:tabs>
        <w:spacing w:line="240" w:lineRule="auto"/>
        <w:ind w:hanging="568"/>
        <w:rPr>
          <w:sz w:val="28"/>
        </w:rPr>
      </w:pPr>
      <w:r>
        <w:rPr>
          <w:sz w:val="28"/>
        </w:rPr>
        <w:t>Ярославская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область</w:t>
      </w:r>
    </w:p>
    <w:sectPr w:rsidR="00A205AB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E07"/>
    <w:multiLevelType w:val="hybridMultilevel"/>
    <w:tmpl w:val="3F308E8E"/>
    <w:lvl w:ilvl="0" w:tplc="8842B020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AE1B08">
      <w:numFmt w:val="bullet"/>
      <w:lvlText w:val="•"/>
      <w:lvlJc w:val="left"/>
      <w:pPr>
        <w:ind w:left="1656" w:hanging="567"/>
      </w:pPr>
      <w:rPr>
        <w:rFonts w:hint="default"/>
        <w:lang w:val="ru-RU" w:eastAsia="en-US" w:bidi="ar-SA"/>
      </w:rPr>
    </w:lvl>
    <w:lvl w:ilvl="2" w:tplc="6B9C9F9C">
      <w:numFmt w:val="bullet"/>
      <w:lvlText w:val="•"/>
      <w:lvlJc w:val="left"/>
      <w:pPr>
        <w:ind w:left="2633" w:hanging="567"/>
      </w:pPr>
      <w:rPr>
        <w:rFonts w:hint="default"/>
        <w:lang w:val="ru-RU" w:eastAsia="en-US" w:bidi="ar-SA"/>
      </w:rPr>
    </w:lvl>
    <w:lvl w:ilvl="3" w:tplc="B7909F66">
      <w:numFmt w:val="bullet"/>
      <w:lvlText w:val="•"/>
      <w:lvlJc w:val="left"/>
      <w:pPr>
        <w:ind w:left="3609" w:hanging="567"/>
      </w:pPr>
      <w:rPr>
        <w:rFonts w:hint="default"/>
        <w:lang w:val="ru-RU" w:eastAsia="en-US" w:bidi="ar-SA"/>
      </w:rPr>
    </w:lvl>
    <w:lvl w:ilvl="4" w:tplc="B65C72A8">
      <w:numFmt w:val="bullet"/>
      <w:lvlText w:val="•"/>
      <w:lvlJc w:val="left"/>
      <w:pPr>
        <w:ind w:left="4586" w:hanging="567"/>
      </w:pPr>
      <w:rPr>
        <w:rFonts w:hint="default"/>
        <w:lang w:val="ru-RU" w:eastAsia="en-US" w:bidi="ar-SA"/>
      </w:rPr>
    </w:lvl>
    <w:lvl w:ilvl="5" w:tplc="F2FA075A">
      <w:numFmt w:val="bullet"/>
      <w:lvlText w:val="•"/>
      <w:lvlJc w:val="left"/>
      <w:pPr>
        <w:ind w:left="5563" w:hanging="567"/>
      </w:pPr>
      <w:rPr>
        <w:rFonts w:hint="default"/>
        <w:lang w:val="ru-RU" w:eastAsia="en-US" w:bidi="ar-SA"/>
      </w:rPr>
    </w:lvl>
    <w:lvl w:ilvl="6" w:tplc="599890CE">
      <w:numFmt w:val="bullet"/>
      <w:lvlText w:val="•"/>
      <w:lvlJc w:val="left"/>
      <w:pPr>
        <w:ind w:left="6539" w:hanging="567"/>
      </w:pPr>
      <w:rPr>
        <w:rFonts w:hint="default"/>
        <w:lang w:val="ru-RU" w:eastAsia="en-US" w:bidi="ar-SA"/>
      </w:rPr>
    </w:lvl>
    <w:lvl w:ilvl="7" w:tplc="942E3826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7A2A405C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05AB"/>
    <w:rsid w:val="001968A0"/>
    <w:rsid w:val="00A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line="322" w:lineRule="exact"/>
      <w:ind w:left="679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6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line="322" w:lineRule="exact"/>
      <w:ind w:left="679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6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econom@economy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MiakiUpr</cp:lastModifiedBy>
  <cp:revision>2</cp:revision>
  <dcterms:created xsi:type="dcterms:W3CDTF">2022-08-16T09:13:00Z</dcterms:created>
  <dcterms:modified xsi:type="dcterms:W3CDTF">2022-08-16T09:13:00Z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2022-05-08T00:00:00Z</vt:filetime>
  </property>
</Properties>
</file>