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322"/>
        <w:tblW w:w="9743" w:type="dxa"/>
        <w:tblLook w:val="00A0" w:firstRow="1" w:lastRow="0" w:firstColumn="1" w:lastColumn="0" w:noHBand="0" w:noVBand="0"/>
      </w:tblPr>
      <w:tblGrid>
        <w:gridCol w:w="4001"/>
        <w:gridCol w:w="1608"/>
        <w:gridCol w:w="4134"/>
      </w:tblGrid>
      <w:tr w:rsidR="004D0D53" w:rsidRPr="0016235E" w:rsidTr="003C2763">
        <w:trPr>
          <w:trHeight w:val="1701"/>
        </w:trPr>
        <w:tc>
          <w:tcPr>
            <w:tcW w:w="4001" w:type="dxa"/>
            <w:tcBorders>
              <w:top w:val="nil"/>
              <w:left w:val="nil"/>
              <w:bottom w:val="double" w:sz="4" w:space="0" w:color="auto"/>
              <w:right w:val="nil"/>
            </w:tcBorders>
            <w:hideMark/>
          </w:tcPr>
          <w:p w:rsidR="004D0D53" w:rsidRPr="0016235E" w:rsidRDefault="004D0D53" w:rsidP="004D0D53">
            <w:pPr>
              <w:spacing w:after="0" w:line="240" w:lineRule="auto"/>
              <w:jc w:val="center"/>
              <w:rPr>
                <w:rFonts w:ascii="Times New Roman" w:eastAsia="Calibri" w:hAnsi="Times New Roman" w:cs="Times New Roman"/>
                <w:sz w:val="24"/>
                <w:szCs w:val="24"/>
              </w:rPr>
            </w:pPr>
            <w:r w:rsidRPr="0016235E">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4E0DE0B0" wp14:editId="057194AF">
                      <wp:simplePos x="0" y="0"/>
                      <wp:positionH relativeFrom="column">
                        <wp:posOffset>285115</wp:posOffset>
                      </wp:positionH>
                      <wp:positionV relativeFrom="paragraph">
                        <wp:posOffset>1905</wp:posOffset>
                      </wp:positionV>
                      <wp:extent cx="5321935" cy="1186180"/>
                      <wp:effectExtent l="0" t="19050" r="12065" b="139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5" name="Line 6"/>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 descr="ГербМ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7D19FD" id="Группа 4" o:spid="_x0000_s1026" style="position:absolute;margin-left:22.45pt;margin-top:.1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gmTmAwAAHg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">
                      <v:line id="Line 6" o:spid="_x0000_s1027"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ГербМР"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" stroked="t" strokecolor="white">
                        <v:imagedata r:id="rId6" o:title="ГербМР"/>
                      </v:shape>
                    </v:group>
                  </w:pict>
                </mc:Fallback>
              </mc:AlternateContent>
            </w:r>
            <w:proofErr w:type="spellStart"/>
            <w:r w:rsidRPr="0016235E">
              <w:rPr>
                <w:rFonts w:ascii="Times New Roman" w:eastAsia="Calibri" w:hAnsi="Times New Roman" w:cs="Times New Roman"/>
                <w:sz w:val="24"/>
                <w:szCs w:val="24"/>
              </w:rPr>
              <w:t>Башҡортостан</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Республиҡаһы</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Миәҡә</w:t>
            </w:r>
            <w:proofErr w:type="spellEnd"/>
            <w:r w:rsidRPr="0016235E">
              <w:rPr>
                <w:rFonts w:ascii="Times New Roman" w:eastAsia="Calibri" w:hAnsi="Times New Roman" w:cs="Times New Roman"/>
                <w:sz w:val="24"/>
                <w:szCs w:val="24"/>
              </w:rPr>
              <w:t xml:space="preserve"> районы </w:t>
            </w:r>
          </w:p>
          <w:p w:rsidR="004D0D53" w:rsidRPr="0016235E" w:rsidRDefault="004D0D53" w:rsidP="004D0D53">
            <w:pPr>
              <w:spacing w:after="0" w:line="240" w:lineRule="auto"/>
              <w:jc w:val="center"/>
              <w:rPr>
                <w:rFonts w:ascii="Times New Roman" w:eastAsia="Calibri" w:hAnsi="Times New Roman" w:cs="Times New Roman"/>
                <w:sz w:val="24"/>
                <w:szCs w:val="24"/>
              </w:rPr>
            </w:pPr>
            <w:proofErr w:type="spellStart"/>
            <w:r w:rsidRPr="0016235E">
              <w:rPr>
                <w:rFonts w:ascii="Times New Roman" w:eastAsia="Calibri" w:hAnsi="Times New Roman" w:cs="Times New Roman"/>
                <w:sz w:val="24"/>
                <w:szCs w:val="24"/>
              </w:rPr>
              <w:t>муниципаль</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районың</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Яңы</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Ҡарамалы</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ауыл</w:t>
            </w:r>
            <w:proofErr w:type="spellEnd"/>
            <w:r w:rsidRPr="0016235E">
              <w:rPr>
                <w:rFonts w:ascii="Times New Roman" w:eastAsia="Calibri" w:hAnsi="Times New Roman" w:cs="Times New Roman"/>
                <w:sz w:val="24"/>
                <w:szCs w:val="24"/>
              </w:rPr>
              <w:t xml:space="preserve"> советы                    </w:t>
            </w:r>
            <w:proofErr w:type="spellStart"/>
            <w:r w:rsidRPr="0016235E">
              <w:rPr>
                <w:rFonts w:ascii="Times New Roman" w:eastAsia="Calibri" w:hAnsi="Times New Roman" w:cs="Times New Roman"/>
                <w:sz w:val="24"/>
                <w:szCs w:val="24"/>
              </w:rPr>
              <w:t>ауыл</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биләмәһе</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хаҡимиәте</w:t>
            </w:r>
            <w:proofErr w:type="spellEnd"/>
          </w:p>
          <w:p w:rsidR="004D0D53" w:rsidRPr="0016235E" w:rsidRDefault="004D0D53" w:rsidP="003C2763">
            <w:pPr>
              <w:spacing w:line="240" w:lineRule="auto"/>
              <w:jc w:val="center"/>
              <w:rPr>
                <w:rFonts w:ascii="Times New Roman" w:eastAsia="Calibri" w:hAnsi="Times New Roman" w:cs="Times New Roman"/>
                <w:sz w:val="24"/>
                <w:szCs w:val="24"/>
              </w:rPr>
            </w:pPr>
          </w:p>
        </w:tc>
        <w:tc>
          <w:tcPr>
            <w:tcW w:w="1608" w:type="dxa"/>
            <w:tcBorders>
              <w:top w:val="nil"/>
              <w:left w:val="nil"/>
              <w:bottom w:val="double" w:sz="4" w:space="0" w:color="auto"/>
              <w:right w:val="nil"/>
            </w:tcBorders>
          </w:tcPr>
          <w:p w:rsidR="004D0D53" w:rsidRPr="0016235E" w:rsidRDefault="004D0D53" w:rsidP="003C2763">
            <w:pPr>
              <w:spacing w:line="240" w:lineRule="auto"/>
              <w:rPr>
                <w:rFonts w:ascii="Times New Roman" w:eastAsia="Calibri" w:hAnsi="Times New Roman" w:cs="Times New Roman"/>
                <w:sz w:val="20"/>
                <w:szCs w:val="20"/>
              </w:rPr>
            </w:pPr>
          </w:p>
        </w:tc>
        <w:tc>
          <w:tcPr>
            <w:tcW w:w="4134" w:type="dxa"/>
            <w:tcBorders>
              <w:top w:val="nil"/>
              <w:left w:val="nil"/>
              <w:bottom w:val="double" w:sz="4" w:space="0" w:color="auto"/>
              <w:right w:val="nil"/>
            </w:tcBorders>
            <w:hideMark/>
          </w:tcPr>
          <w:p w:rsidR="004D0D53" w:rsidRPr="0016235E" w:rsidRDefault="004D0D53" w:rsidP="003C2763">
            <w:pPr>
              <w:spacing w:line="240" w:lineRule="auto"/>
              <w:jc w:val="center"/>
              <w:rPr>
                <w:rFonts w:ascii="Times New Roman" w:eastAsia="Calibri" w:hAnsi="Times New Roman" w:cs="Times New Roman"/>
                <w:sz w:val="24"/>
                <w:szCs w:val="24"/>
              </w:rPr>
            </w:pPr>
            <w:r w:rsidRPr="0016235E">
              <w:rPr>
                <w:rFonts w:ascii="Times New Roman" w:eastAsia="Calibri" w:hAnsi="Times New Roman" w:cs="Times New Roman"/>
                <w:sz w:val="24"/>
                <w:szCs w:val="24"/>
              </w:rPr>
              <w:t>Администрация                                      сельского поселения    Новокарамалинский сельсовет муниципального района                   Миякинский район                            Республики Башкортостан</w:t>
            </w:r>
          </w:p>
        </w:tc>
      </w:tr>
    </w:tbl>
    <w:p w:rsidR="004D0D53" w:rsidRPr="0016235E" w:rsidRDefault="004D0D53" w:rsidP="004D0D53">
      <w:pPr>
        <w:spacing w:line="240" w:lineRule="auto"/>
        <w:ind w:firstLine="360"/>
        <w:rPr>
          <w:rFonts w:ascii="Times New Roman" w:eastAsia="Calibri" w:hAnsi="Times New Roman" w:cs="Times New Roman"/>
          <w:b/>
          <w:sz w:val="26"/>
          <w:szCs w:val="26"/>
        </w:rPr>
      </w:pPr>
      <w:r w:rsidRPr="0016235E">
        <w:rPr>
          <w:rFonts w:ascii="Times New Roman" w:eastAsia="Calibri" w:hAnsi="Times New Roman" w:cs="Times New Roman"/>
          <w:b/>
          <w:sz w:val="26"/>
          <w:szCs w:val="26"/>
          <w:lang w:val="en-US"/>
        </w:rPr>
        <w:t>K</w:t>
      </w:r>
      <w:r w:rsidRPr="0016235E">
        <w:rPr>
          <w:rFonts w:ascii="Times New Roman" w:eastAsia="Calibri" w:hAnsi="Times New Roman" w:cs="Times New Roman"/>
          <w:b/>
          <w:sz w:val="26"/>
          <w:szCs w:val="26"/>
        </w:rPr>
        <w:t xml:space="preserve">АРАР                                                       </w:t>
      </w:r>
      <w:r>
        <w:rPr>
          <w:rFonts w:ascii="Times New Roman" w:eastAsia="Calibri" w:hAnsi="Times New Roman" w:cs="Times New Roman"/>
          <w:b/>
          <w:sz w:val="26"/>
          <w:szCs w:val="26"/>
        </w:rPr>
        <w:t xml:space="preserve">                               </w:t>
      </w:r>
      <w:r w:rsidRPr="0016235E">
        <w:rPr>
          <w:rFonts w:ascii="Times New Roman" w:eastAsia="Calibri" w:hAnsi="Times New Roman" w:cs="Times New Roman"/>
          <w:b/>
          <w:sz w:val="26"/>
          <w:szCs w:val="26"/>
        </w:rPr>
        <w:t>ПОСТАНОВЛЕНИЕ</w:t>
      </w:r>
    </w:p>
    <w:p w:rsidR="004D0D53" w:rsidRPr="0016235E" w:rsidRDefault="00855DD9" w:rsidP="004D0D53">
      <w:pPr>
        <w:spacing w:line="240" w:lineRule="auto"/>
        <w:rPr>
          <w:rFonts w:ascii="Times New Roman" w:hAnsi="Times New Roman" w:cs="Times New Roman"/>
          <w:sz w:val="26"/>
          <w:szCs w:val="26"/>
        </w:rPr>
      </w:pPr>
      <w:r>
        <w:rPr>
          <w:rFonts w:ascii="Times New Roman" w:eastAsia="Calibri" w:hAnsi="Times New Roman" w:cs="Times New Roman"/>
          <w:b/>
          <w:sz w:val="26"/>
          <w:szCs w:val="26"/>
        </w:rPr>
        <w:t>08.07</w:t>
      </w:r>
      <w:r w:rsidR="004D0D53" w:rsidRPr="0016235E">
        <w:rPr>
          <w:rFonts w:ascii="Times New Roman" w:eastAsia="Calibri" w:hAnsi="Times New Roman" w:cs="Times New Roman"/>
          <w:b/>
          <w:sz w:val="26"/>
          <w:szCs w:val="26"/>
        </w:rPr>
        <w:t xml:space="preserve">.2024 й.                                             № </w:t>
      </w:r>
      <w:r>
        <w:rPr>
          <w:rFonts w:ascii="Times New Roman" w:eastAsia="Calibri" w:hAnsi="Times New Roman" w:cs="Times New Roman"/>
          <w:b/>
          <w:sz w:val="26"/>
          <w:szCs w:val="26"/>
        </w:rPr>
        <w:t>42</w:t>
      </w:r>
      <w:r w:rsidR="004D0D53" w:rsidRPr="0016235E">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08.07</w:t>
      </w:r>
      <w:r w:rsidR="004D0D53" w:rsidRPr="0016235E">
        <w:rPr>
          <w:rFonts w:ascii="Times New Roman" w:eastAsia="Calibri" w:hAnsi="Times New Roman" w:cs="Times New Roman"/>
          <w:b/>
          <w:sz w:val="26"/>
          <w:szCs w:val="26"/>
        </w:rPr>
        <w:t>.2024 г</w:t>
      </w:r>
      <w:r w:rsidR="004D0D53" w:rsidRPr="0016235E">
        <w:rPr>
          <w:rFonts w:ascii="Times New Roman" w:eastAsia="Calibri" w:hAnsi="Times New Roman" w:cs="Times New Roman"/>
          <w:sz w:val="26"/>
          <w:szCs w:val="26"/>
        </w:rPr>
        <w:t>.</w:t>
      </w:r>
      <w:r w:rsidR="004D0D53" w:rsidRPr="0016235E">
        <w:rPr>
          <w:rFonts w:ascii="Times New Roman" w:hAnsi="Times New Roman" w:cs="Times New Roman"/>
          <w:sz w:val="26"/>
          <w:szCs w:val="26"/>
        </w:rPr>
        <w:t xml:space="preserve">   </w:t>
      </w:r>
    </w:p>
    <w:p w:rsidR="00855DD9" w:rsidRPr="00855DD9" w:rsidRDefault="00855DD9" w:rsidP="00855DD9">
      <w:pPr>
        <w:keepNext/>
        <w:spacing w:after="0" w:line="240" w:lineRule="auto"/>
        <w:ind w:firstLine="540"/>
        <w:jc w:val="both"/>
        <w:outlineLvl w:val="0"/>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О внесении изменения в постановление главы администрации сельского поселения Новокарамалинский сельсовет муниципального района Миякинский район Республики Башкортостан № 88  от «23» декабря 2019 года «Об утверждении перечня главных администраторов доходов бюджета    сельского   поселения   Новокарамалинский  сельсовет муниципального  района  Миякинский   район   Республики   Башкортостан, закрепляемых за ними видов (подвидов) доходов  бюджета  сельского поселения Новокарамалинский  сельсовет муниципального  района  Миякинский   район   Республики   Башкортостан »</w:t>
      </w:r>
    </w:p>
    <w:p w:rsidR="00855DD9" w:rsidRPr="00855DD9" w:rsidRDefault="00855DD9" w:rsidP="00855DD9">
      <w:pPr>
        <w:spacing w:after="0" w:line="240" w:lineRule="auto"/>
        <w:rPr>
          <w:rFonts w:ascii="Times New Roman" w:eastAsia="Times New Roman" w:hAnsi="Times New Roman" w:cs="Times New Roman"/>
          <w:sz w:val="24"/>
          <w:szCs w:val="24"/>
          <w:lang w:eastAsia="ru-RU"/>
        </w:rPr>
      </w:pPr>
    </w:p>
    <w:p w:rsidR="00855DD9" w:rsidRPr="00855DD9" w:rsidRDefault="00855DD9" w:rsidP="00855DD9">
      <w:pPr>
        <w:shd w:val="clear" w:color="auto" w:fill="FFFFFF"/>
        <w:spacing w:after="0" w:line="240" w:lineRule="auto"/>
        <w:ind w:firstLine="709"/>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 xml:space="preserve">В   </w:t>
      </w:r>
      <w:proofErr w:type="gramStart"/>
      <w:r w:rsidRPr="00855DD9">
        <w:rPr>
          <w:rFonts w:ascii="Times New Roman" w:eastAsia="Times New Roman" w:hAnsi="Times New Roman" w:cs="Times New Roman"/>
          <w:sz w:val="24"/>
          <w:szCs w:val="24"/>
          <w:lang w:eastAsia="ru-RU"/>
        </w:rPr>
        <w:t>соответствии  с</w:t>
      </w:r>
      <w:proofErr w:type="gramEnd"/>
      <w:r w:rsidRPr="00855DD9">
        <w:rPr>
          <w:rFonts w:ascii="Times New Roman" w:eastAsia="Times New Roman" w:hAnsi="Times New Roman" w:cs="Times New Roman"/>
          <w:sz w:val="24"/>
          <w:szCs w:val="24"/>
          <w:lang w:eastAsia="ru-RU"/>
        </w:rPr>
        <w:t xml:space="preserve">  положениями  Бюджетного   кодекса   Российской Федерации и Федеральным  законом   Российской   Федерации  №131-ФЗ от 06.10.2003г. «Об общих принципах организации местного самоуправления в Российской Федерации»,</w:t>
      </w:r>
    </w:p>
    <w:p w:rsidR="00855DD9" w:rsidRPr="00855DD9" w:rsidRDefault="00855DD9" w:rsidP="00855DD9">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855DD9">
        <w:rPr>
          <w:rFonts w:ascii="Times New Roman" w:eastAsia="Times New Roman" w:hAnsi="Times New Roman" w:cs="Times New Roman"/>
          <w:b/>
          <w:sz w:val="24"/>
          <w:szCs w:val="24"/>
          <w:lang w:eastAsia="ru-RU"/>
        </w:rPr>
        <w:t xml:space="preserve">п о с </w:t>
      </w:r>
      <w:proofErr w:type="gramStart"/>
      <w:r w:rsidRPr="00855DD9">
        <w:rPr>
          <w:rFonts w:ascii="Times New Roman" w:eastAsia="Times New Roman" w:hAnsi="Times New Roman" w:cs="Times New Roman"/>
          <w:b/>
          <w:sz w:val="24"/>
          <w:szCs w:val="24"/>
          <w:lang w:eastAsia="ru-RU"/>
        </w:rPr>
        <w:t>т</w:t>
      </w:r>
      <w:proofErr w:type="gramEnd"/>
      <w:r w:rsidRPr="00855DD9">
        <w:rPr>
          <w:rFonts w:ascii="Times New Roman" w:eastAsia="Times New Roman" w:hAnsi="Times New Roman" w:cs="Times New Roman"/>
          <w:b/>
          <w:sz w:val="24"/>
          <w:szCs w:val="24"/>
          <w:lang w:eastAsia="ru-RU"/>
        </w:rPr>
        <w:t xml:space="preserve"> а н о в л я ю:</w:t>
      </w:r>
    </w:p>
    <w:p w:rsidR="00855DD9" w:rsidRPr="00855DD9" w:rsidRDefault="00855DD9" w:rsidP="00855DD9">
      <w:pPr>
        <w:tabs>
          <w:tab w:val="left" w:pos="720"/>
        </w:tab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55DD9" w:rsidRPr="00855DD9" w:rsidRDefault="00855DD9" w:rsidP="00855DD9">
      <w:pPr>
        <w:spacing w:after="0" w:line="240" w:lineRule="auto"/>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 xml:space="preserve">     1.Внести     в    </w:t>
      </w:r>
      <w:proofErr w:type="gramStart"/>
      <w:r w:rsidRPr="00855DD9">
        <w:rPr>
          <w:rFonts w:ascii="Times New Roman" w:eastAsia="Times New Roman" w:hAnsi="Times New Roman" w:cs="Times New Roman"/>
          <w:sz w:val="24"/>
          <w:szCs w:val="24"/>
          <w:lang w:eastAsia="ru-RU"/>
        </w:rPr>
        <w:t>перечень  главных</w:t>
      </w:r>
      <w:proofErr w:type="gramEnd"/>
      <w:r w:rsidRPr="00855DD9">
        <w:rPr>
          <w:rFonts w:ascii="Times New Roman" w:eastAsia="Times New Roman" w:hAnsi="Times New Roman" w:cs="Times New Roman"/>
          <w:sz w:val="24"/>
          <w:szCs w:val="24"/>
          <w:lang w:eastAsia="ru-RU"/>
        </w:rPr>
        <w:t xml:space="preserve">  администраторов    доходов  бюджета сельского     поселения  Новокарамалинский   сельсовет    муниципального     района , закрепляемые  за  ними   виды ( подвиды)  доходов бюджета      следующее дополнение:</w:t>
      </w:r>
    </w:p>
    <w:p w:rsidR="00855DD9" w:rsidRPr="00855DD9" w:rsidRDefault="00855DD9" w:rsidP="00855DD9">
      <w:pPr>
        <w:spacing w:after="0" w:line="240" w:lineRule="auto"/>
        <w:rPr>
          <w:rFonts w:ascii="Times New Roman" w:eastAsia="Times New Roman" w:hAnsi="Times New Roman" w:cs="Times New Roman"/>
          <w:sz w:val="24"/>
          <w:szCs w:val="24"/>
          <w:lang w:eastAsia="ru-RU"/>
        </w:rPr>
      </w:pPr>
    </w:p>
    <w:p w:rsidR="00855DD9" w:rsidRPr="00855DD9" w:rsidRDefault="00855DD9" w:rsidP="00855DD9">
      <w:pPr>
        <w:spacing w:after="0" w:line="240" w:lineRule="auto"/>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 xml:space="preserve">исключить следующий код бюджетной классификации: </w:t>
      </w:r>
    </w:p>
    <w:p w:rsidR="00855DD9" w:rsidRPr="00855DD9" w:rsidRDefault="00855DD9" w:rsidP="00855DD9">
      <w:pPr>
        <w:spacing w:after="0" w:line="240" w:lineRule="auto"/>
        <w:rPr>
          <w:rFonts w:ascii="Times New Roman" w:eastAsia="Times New Roman" w:hAnsi="Times New Roman" w:cs="Times New Roman"/>
          <w:sz w:val="24"/>
          <w:szCs w:val="24"/>
          <w:lang w:eastAsia="ru-RU"/>
        </w:rPr>
      </w:pPr>
    </w:p>
    <w:p w:rsidR="00855DD9" w:rsidRPr="00855DD9" w:rsidRDefault="00855DD9" w:rsidP="00855DD9">
      <w:pPr>
        <w:spacing w:after="0" w:line="240" w:lineRule="auto"/>
        <w:rPr>
          <w:rFonts w:ascii="Times New Roman" w:eastAsia="Times New Roman" w:hAnsi="Times New Roman" w:cs="Times New Roman"/>
          <w:sz w:val="24"/>
          <w:szCs w:val="24"/>
          <w:lang w:eastAsia="ru-RU"/>
        </w:rPr>
      </w:pPr>
    </w:p>
    <w:tbl>
      <w:tblPr>
        <w:tblW w:w="9796" w:type="dxa"/>
        <w:tblInd w:w="93" w:type="dxa"/>
        <w:tblLayout w:type="fixed"/>
        <w:tblLook w:val="0000" w:firstRow="0" w:lastRow="0" w:firstColumn="0" w:lastColumn="0" w:noHBand="0" w:noVBand="0"/>
      </w:tblPr>
      <w:tblGrid>
        <w:gridCol w:w="915"/>
        <w:gridCol w:w="3211"/>
        <w:gridCol w:w="5670"/>
      </w:tblGrid>
      <w:tr w:rsidR="00855DD9" w:rsidRPr="00855DD9" w:rsidTr="000F51D5">
        <w:trPr>
          <w:cantSplit/>
          <w:trHeight w:val="375"/>
        </w:trPr>
        <w:tc>
          <w:tcPr>
            <w:tcW w:w="915" w:type="dxa"/>
            <w:tcBorders>
              <w:top w:val="single" w:sz="4" w:space="0" w:color="auto"/>
              <w:left w:val="single" w:sz="4" w:space="0" w:color="auto"/>
              <w:bottom w:val="single" w:sz="4" w:space="0" w:color="auto"/>
              <w:right w:val="single" w:sz="4" w:space="0" w:color="auto"/>
            </w:tcBorders>
          </w:tcPr>
          <w:p w:rsidR="00855DD9" w:rsidRPr="00855DD9" w:rsidRDefault="00855DD9" w:rsidP="00855DD9">
            <w:pPr>
              <w:spacing w:after="0" w:line="240" w:lineRule="auto"/>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791</w:t>
            </w:r>
          </w:p>
        </w:tc>
        <w:tc>
          <w:tcPr>
            <w:tcW w:w="3211" w:type="dxa"/>
            <w:tcBorders>
              <w:top w:val="single" w:sz="4" w:space="0" w:color="auto"/>
              <w:left w:val="nil"/>
              <w:bottom w:val="single" w:sz="4" w:space="0" w:color="auto"/>
              <w:right w:val="single" w:sz="4" w:space="0" w:color="auto"/>
            </w:tcBorders>
          </w:tcPr>
          <w:p w:rsidR="00855DD9" w:rsidRPr="00855DD9" w:rsidRDefault="00855DD9" w:rsidP="00855DD9">
            <w:pPr>
              <w:spacing w:after="0" w:line="240" w:lineRule="auto"/>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117 15030 10 0000 150</w:t>
            </w:r>
          </w:p>
        </w:tc>
        <w:tc>
          <w:tcPr>
            <w:tcW w:w="5670" w:type="dxa"/>
            <w:tcBorders>
              <w:top w:val="single" w:sz="4" w:space="0" w:color="auto"/>
              <w:left w:val="nil"/>
              <w:bottom w:val="single" w:sz="4" w:space="0" w:color="auto"/>
              <w:right w:val="single" w:sz="4" w:space="0" w:color="auto"/>
            </w:tcBorders>
          </w:tcPr>
          <w:p w:rsidR="00855DD9" w:rsidRPr="00855DD9" w:rsidRDefault="00855DD9" w:rsidP="00855DD9">
            <w:pPr>
              <w:spacing w:after="0" w:line="240" w:lineRule="auto"/>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Инициативные платежи, зачисляемые в бюджеты сельских поселений</w:t>
            </w:r>
          </w:p>
        </w:tc>
      </w:tr>
    </w:tbl>
    <w:p w:rsidR="00855DD9" w:rsidRPr="00855DD9" w:rsidRDefault="00855DD9" w:rsidP="00855DD9">
      <w:pPr>
        <w:spacing w:after="0" w:line="240" w:lineRule="auto"/>
        <w:jc w:val="both"/>
        <w:rPr>
          <w:rFonts w:ascii="Times New Roman" w:eastAsia="Times New Roman" w:hAnsi="Times New Roman" w:cs="Times New Roman"/>
          <w:sz w:val="24"/>
          <w:szCs w:val="24"/>
          <w:lang w:eastAsia="ru-RU"/>
        </w:rPr>
      </w:pPr>
    </w:p>
    <w:p w:rsidR="00855DD9" w:rsidRPr="00855DD9" w:rsidRDefault="00855DD9" w:rsidP="00855DD9">
      <w:pPr>
        <w:spacing w:after="0" w:line="240" w:lineRule="auto"/>
        <w:jc w:val="both"/>
        <w:rPr>
          <w:rFonts w:ascii="Times New Roman" w:eastAsia="Times New Roman" w:hAnsi="Times New Roman" w:cs="Times New Roman"/>
          <w:sz w:val="24"/>
          <w:szCs w:val="24"/>
          <w:lang w:eastAsia="ru-RU"/>
        </w:rPr>
      </w:pPr>
    </w:p>
    <w:p w:rsidR="00855DD9" w:rsidRPr="00855DD9" w:rsidRDefault="00855DD9" w:rsidP="00855DD9">
      <w:pPr>
        <w:widowControl w:val="0"/>
        <w:tabs>
          <w:tab w:val="left" w:pos="72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rsidR="00855DD9" w:rsidRDefault="00855DD9" w:rsidP="00855DD9">
      <w:pPr>
        <w:keepNext/>
        <w:spacing w:after="0" w:line="240" w:lineRule="auto"/>
        <w:outlineLvl w:val="0"/>
        <w:rPr>
          <w:rFonts w:ascii="Times New Roman" w:eastAsia="Times New Roman" w:hAnsi="Times New Roman" w:cs="Times New Roman"/>
          <w:sz w:val="24"/>
          <w:szCs w:val="24"/>
          <w:lang w:eastAsia="ru-RU"/>
        </w:rPr>
      </w:pPr>
    </w:p>
    <w:p w:rsidR="00E66DEC" w:rsidRPr="00855DD9" w:rsidRDefault="00E66DEC" w:rsidP="00855DD9">
      <w:pPr>
        <w:keepNext/>
        <w:spacing w:after="0" w:line="240" w:lineRule="auto"/>
        <w:outlineLvl w:val="0"/>
        <w:rPr>
          <w:rFonts w:ascii="Times New Roman" w:eastAsia="Times New Roman" w:hAnsi="Times New Roman" w:cs="Times New Roman"/>
          <w:sz w:val="24"/>
          <w:szCs w:val="24"/>
          <w:lang w:eastAsia="ru-RU"/>
        </w:rPr>
      </w:pPr>
      <w:bookmarkStart w:id="0" w:name="_GoBack"/>
      <w:bookmarkEnd w:id="0"/>
    </w:p>
    <w:p w:rsidR="00855DD9" w:rsidRPr="00855DD9" w:rsidRDefault="00855DD9" w:rsidP="00855DD9">
      <w:pPr>
        <w:keepNext/>
        <w:spacing w:after="0" w:line="240" w:lineRule="auto"/>
        <w:outlineLvl w:val="0"/>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Глава Сельского поселения</w:t>
      </w:r>
      <w:r w:rsidRPr="00855DD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E66D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55DD9">
        <w:rPr>
          <w:rFonts w:ascii="Times New Roman" w:eastAsia="Times New Roman" w:hAnsi="Times New Roman" w:cs="Times New Roman"/>
          <w:sz w:val="24"/>
          <w:szCs w:val="24"/>
          <w:lang w:eastAsia="ru-RU"/>
        </w:rPr>
        <w:t xml:space="preserve">  </w:t>
      </w:r>
      <w:proofErr w:type="spellStart"/>
      <w:r w:rsidRPr="00855DD9">
        <w:rPr>
          <w:rFonts w:ascii="Times New Roman" w:eastAsia="Times New Roman" w:hAnsi="Times New Roman" w:cs="Times New Roman"/>
          <w:sz w:val="24"/>
          <w:szCs w:val="24"/>
          <w:lang w:eastAsia="ru-RU"/>
        </w:rPr>
        <w:t>И.В.Павлов</w:t>
      </w:r>
      <w:proofErr w:type="spellEnd"/>
    </w:p>
    <w:p w:rsidR="00855DD9" w:rsidRPr="00855DD9" w:rsidRDefault="00855DD9" w:rsidP="00855DD9">
      <w:pPr>
        <w:spacing w:after="0" w:line="240" w:lineRule="auto"/>
        <w:rPr>
          <w:rFonts w:ascii="Times New Roman" w:eastAsia="Times New Roman" w:hAnsi="Times New Roman" w:cs="Times New Roman"/>
          <w:sz w:val="24"/>
          <w:szCs w:val="24"/>
          <w:lang w:eastAsia="ru-RU"/>
        </w:rPr>
      </w:pPr>
      <w:r w:rsidRPr="00855DD9">
        <w:rPr>
          <w:rFonts w:ascii="Times New Roman" w:eastAsia="Times New Roman" w:hAnsi="Times New Roman" w:cs="Times New Roman"/>
          <w:sz w:val="24"/>
          <w:szCs w:val="24"/>
          <w:lang w:eastAsia="ru-RU"/>
        </w:rPr>
        <w:t xml:space="preserve">        </w:t>
      </w:r>
    </w:p>
    <w:p w:rsidR="00031646" w:rsidRPr="00FC5D0C" w:rsidRDefault="00031646" w:rsidP="002A62EC">
      <w:pPr>
        <w:widowControl w:val="0"/>
        <w:tabs>
          <w:tab w:val="left" w:pos="7938"/>
          <w:tab w:val="left" w:pos="8080"/>
        </w:tabs>
        <w:autoSpaceDE w:val="0"/>
        <w:autoSpaceDN w:val="0"/>
        <w:adjustRightInd w:val="0"/>
        <w:spacing w:after="0" w:line="240" w:lineRule="auto"/>
        <w:ind w:right="1417"/>
        <w:jc w:val="both"/>
        <w:rPr>
          <w:rFonts w:ascii="Times New Roman" w:eastAsia="Times New Roman" w:hAnsi="Times New Roman" w:cs="Times New Roman"/>
          <w:b/>
          <w:bCs/>
          <w:sz w:val="28"/>
          <w:szCs w:val="28"/>
          <w:lang w:eastAsia="ru-RU"/>
        </w:rPr>
      </w:pPr>
    </w:p>
    <w:sectPr w:rsidR="00031646" w:rsidRPr="00FC5D0C" w:rsidSect="00362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BA"/>
    <w:multiLevelType w:val="hybridMultilevel"/>
    <w:tmpl w:val="9B021AE8"/>
    <w:lvl w:ilvl="0" w:tplc="9D4A89F4">
      <w:start w:val="1"/>
      <w:numFmt w:val="bullet"/>
      <w:lvlText w:val="-"/>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9EB7F6">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780F0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523F40">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09AED46">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776222E">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8E80C2">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26DE8E">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72A446">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C03032C"/>
    <w:multiLevelType w:val="hybridMultilevel"/>
    <w:tmpl w:val="9A960B0A"/>
    <w:lvl w:ilvl="0" w:tplc="C0DE8F02">
      <w:start w:val="1"/>
      <w:numFmt w:val="bullet"/>
      <w:lvlText w:val="-"/>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48E64E">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365C5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E6C3E6E">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E4E4568">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FA4F20">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D0D34C">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2E4652">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782E28">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DE06946"/>
    <w:multiLevelType w:val="multilevel"/>
    <w:tmpl w:val="D46CF4C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494F2546"/>
    <w:multiLevelType w:val="multilevel"/>
    <w:tmpl w:val="601C66D0"/>
    <w:lvl w:ilvl="0">
      <w:start w:val="2"/>
      <w:numFmt w:val="decimal"/>
      <w:lvlText w:val="%1."/>
      <w:lvlJc w:val="left"/>
      <w:pPr>
        <w:ind w:left="28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3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0550A05"/>
    <w:multiLevelType w:val="multilevel"/>
    <w:tmpl w:val="38E8ACF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933430A"/>
    <w:multiLevelType w:val="hybridMultilevel"/>
    <w:tmpl w:val="5CEA13D4"/>
    <w:lvl w:ilvl="0" w:tplc="32847524">
      <w:start w:val="1"/>
      <w:numFmt w:val="decimal"/>
      <w:lvlText w:val="%1."/>
      <w:lvlJc w:val="left"/>
      <w:pPr>
        <w:ind w:left="500" w:hanging="360"/>
      </w:pPr>
      <w:rPr>
        <w:rFonts w:hint="default"/>
        <w:b/>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 w15:restartNumberingAfterBreak="0">
    <w:nsid w:val="5D1E0544"/>
    <w:multiLevelType w:val="hybridMultilevel"/>
    <w:tmpl w:val="5B8A2186"/>
    <w:lvl w:ilvl="0" w:tplc="8BBE75FC">
      <w:start w:val="1"/>
      <w:numFmt w:val="decimal"/>
      <w:lvlText w:val="%1)"/>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322C3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A0DC7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C858F6">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14514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FE7F4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50E906A">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A6CC9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38CA1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7BA54A14"/>
    <w:multiLevelType w:val="hybridMultilevel"/>
    <w:tmpl w:val="8104EFAE"/>
    <w:lvl w:ilvl="0" w:tplc="80BE83A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D6"/>
    <w:rsid w:val="00031646"/>
    <w:rsid w:val="00041D4A"/>
    <w:rsid w:val="00071408"/>
    <w:rsid w:val="000F6EE1"/>
    <w:rsid w:val="00121D48"/>
    <w:rsid w:val="00127307"/>
    <w:rsid w:val="001439B2"/>
    <w:rsid w:val="00177B96"/>
    <w:rsid w:val="001848FD"/>
    <w:rsid w:val="001904AA"/>
    <w:rsid w:val="001A5AE5"/>
    <w:rsid w:val="001C0D34"/>
    <w:rsid w:val="001C71F4"/>
    <w:rsid w:val="002061AC"/>
    <w:rsid w:val="00211513"/>
    <w:rsid w:val="00232EC9"/>
    <w:rsid w:val="00253ADB"/>
    <w:rsid w:val="00253FEE"/>
    <w:rsid w:val="0025588B"/>
    <w:rsid w:val="002A62EC"/>
    <w:rsid w:val="002F6A28"/>
    <w:rsid w:val="002F6F0C"/>
    <w:rsid w:val="00302E19"/>
    <w:rsid w:val="0036220C"/>
    <w:rsid w:val="00366BFF"/>
    <w:rsid w:val="003B7C89"/>
    <w:rsid w:val="003C1880"/>
    <w:rsid w:val="00433CD4"/>
    <w:rsid w:val="00445755"/>
    <w:rsid w:val="00487D21"/>
    <w:rsid w:val="004A7D09"/>
    <w:rsid w:val="004D0D53"/>
    <w:rsid w:val="005017CF"/>
    <w:rsid w:val="00520567"/>
    <w:rsid w:val="005C1969"/>
    <w:rsid w:val="00652FC5"/>
    <w:rsid w:val="00672CD5"/>
    <w:rsid w:val="00685AC6"/>
    <w:rsid w:val="006A5B8A"/>
    <w:rsid w:val="006C51DC"/>
    <w:rsid w:val="0072163B"/>
    <w:rsid w:val="007F1125"/>
    <w:rsid w:val="007F4421"/>
    <w:rsid w:val="00843008"/>
    <w:rsid w:val="00855DD9"/>
    <w:rsid w:val="00922D67"/>
    <w:rsid w:val="00955937"/>
    <w:rsid w:val="00963A69"/>
    <w:rsid w:val="009A368F"/>
    <w:rsid w:val="009D5F56"/>
    <w:rsid w:val="00A533A7"/>
    <w:rsid w:val="00AB425B"/>
    <w:rsid w:val="00AF1AF7"/>
    <w:rsid w:val="00B327BF"/>
    <w:rsid w:val="00B367B0"/>
    <w:rsid w:val="00C0078A"/>
    <w:rsid w:val="00C42BC3"/>
    <w:rsid w:val="00CC2662"/>
    <w:rsid w:val="00CF1782"/>
    <w:rsid w:val="00DB06A9"/>
    <w:rsid w:val="00DD4947"/>
    <w:rsid w:val="00E22D25"/>
    <w:rsid w:val="00E27548"/>
    <w:rsid w:val="00E66DEC"/>
    <w:rsid w:val="00E678BD"/>
    <w:rsid w:val="00EB5AD6"/>
    <w:rsid w:val="00EF1749"/>
    <w:rsid w:val="00F23D98"/>
    <w:rsid w:val="00F46A9D"/>
    <w:rsid w:val="00F84051"/>
    <w:rsid w:val="00F97C3A"/>
    <w:rsid w:val="00FB0741"/>
    <w:rsid w:val="00FC5D0C"/>
    <w:rsid w:val="00FD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6307"/>
  <w15:docId w15:val="{4984D6B9-BF6D-43B5-8CE3-C8DCB0CA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B0"/>
  </w:style>
  <w:style w:type="paragraph" w:styleId="1">
    <w:name w:val="heading 1"/>
    <w:basedOn w:val="a"/>
    <w:next w:val="a"/>
    <w:link w:val="10"/>
    <w:uiPriority w:val="9"/>
    <w:qFormat/>
    <w:rsid w:val="00955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55937"/>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A368F"/>
    <w:pPr>
      <w:ind w:left="720"/>
      <w:contextualSpacing/>
    </w:pPr>
  </w:style>
  <w:style w:type="paragraph" w:styleId="a4">
    <w:name w:val="Balloon Text"/>
    <w:basedOn w:val="a"/>
    <w:link w:val="a5"/>
    <w:uiPriority w:val="99"/>
    <w:semiHidden/>
    <w:unhideWhenUsed/>
    <w:rsid w:val="00E275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7548"/>
    <w:rPr>
      <w:rFonts w:ascii="Segoe UI" w:hAnsi="Segoe UI" w:cs="Segoe UI"/>
      <w:sz w:val="18"/>
      <w:szCs w:val="18"/>
    </w:rPr>
  </w:style>
  <w:style w:type="paragraph" w:styleId="a6">
    <w:name w:val="Body Text"/>
    <w:basedOn w:val="a"/>
    <w:link w:val="a7"/>
    <w:uiPriority w:val="99"/>
    <w:rsid w:val="002A62EC"/>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2A62EC"/>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2A62EC"/>
    <w:pPr>
      <w:spacing w:after="120"/>
      <w:ind w:left="283"/>
    </w:pPr>
    <w:rPr>
      <w:sz w:val="16"/>
      <w:szCs w:val="16"/>
    </w:rPr>
  </w:style>
  <w:style w:type="character" w:customStyle="1" w:styleId="30">
    <w:name w:val="Основной текст с отступом 3 Знак"/>
    <w:basedOn w:val="a0"/>
    <w:link w:val="3"/>
    <w:uiPriority w:val="99"/>
    <w:semiHidden/>
    <w:rsid w:val="002A62EC"/>
    <w:rPr>
      <w:sz w:val="16"/>
      <w:szCs w:val="16"/>
    </w:rPr>
  </w:style>
  <w:style w:type="character" w:customStyle="1" w:styleId="FontStyle24">
    <w:name w:val="Font Style24"/>
    <w:basedOn w:val="a0"/>
    <w:rsid w:val="000F6EE1"/>
    <w:rPr>
      <w:rFonts w:ascii="Times New Roman" w:hAnsi="Times New Roman" w:cs="Times New Roman"/>
      <w:b/>
      <w:bCs/>
      <w:sz w:val="22"/>
      <w:szCs w:val="22"/>
    </w:rPr>
  </w:style>
  <w:style w:type="paragraph" w:customStyle="1" w:styleId="ConsPlusTitle">
    <w:name w:val="ConsPlusTitle"/>
    <w:rsid w:val="000F6E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basedOn w:val="a0"/>
    <w:uiPriority w:val="99"/>
    <w:unhideWhenUsed/>
    <w:rsid w:val="00FD1C1E"/>
    <w:rPr>
      <w:color w:val="0563C1" w:themeColor="hyperlink"/>
      <w:u w:val="single"/>
    </w:rPr>
  </w:style>
  <w:style w:type="paragraph" w:styleId="a9">
    <w:name w:val="Normal (Web)"/>
    <w:basedOn w:val="a"/>
    <w:uiPriority w:val="99"/>
    <w:unhideWhenUsed/>
    <w:rsid w:val="00F46A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Хабибуллина</dc:creator>
  <cp:keywords/>
  <dc:description/>
  <cp:lastModifiedBy>NKarSS</cp:lastModifiedBy>
  <cp:revision>7</cp:revision>
  <cp:lastPrinted>2023-11-15T12:01:00Z</cp:lastPrinted>
  <dcterms:created xsi:type="dcterms:W3CDTF">2024-06-04T12:11:00Z</dcterms:created>
  <dcterms:modified xsi:type="dcterms:W3CDTF">2024-07-08T13:12:00Z</dcterms:modified>
</cp:coreProperties>
</file>